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9CEB3" w14:textId="64018C86" w:rsidR="00C465FF" w:rsidRPr="00BC0E9F" w:rsidRDefault="006C6CFE" w:rsidP="00C465FF">
      <w:pPr>
        <w:pStyle w:val="Naslov"/>
        <w:rPr>
          <w:rFonts w:ascii="Arial" w:hAnsi="Arial" w:cs="Arial"/>
          <w:b/>
          <w:bCs/>
          <w:sz w:val="22"/>
          <w:szCs w:val="22"/>
          <w:lang w:val="sl-SI"/>
        </w:rPr>
      </w:pPr>
      <w:r w:rsidRPr="00BC0E9F">
        <w:rPr>
          <w:rFonts w:ascii="Arial" w:hAnsi="Arial" w:cs="Arial"/>
          <w:b/>
          <w:bCs/>
          <w:sz w:val="22"/>
          <w:szCs w:val="22"/>
          <w:lang w:val="sl-SI"/>
        </w:rPr>
        <w:t xml:space="preserve">OKVIRNA </w:t>
      </w:r>
      <w:r w:rsidR="00C465FF" w:rsidRPr="00BC0E9F">
        <w:rPr>
          <w:rFonts w:ascii="Arial" w:hAnsi="Arial" w:cs="Arial"/>
          <w:b/>
          <w:bCs/>
          <w:sz w:val="22"/>
          <w:szCs w:val="22"/>
          <w:lang w:val="sl-SI"/>
        </w:rPr>
        <w:t>TEHNIČNA SPECIFIKACIJA</w:t>
      </w:r>
    </w:p>
    <w:p w14:paraId="19B5C9F6" w14:textId="4B2C569B" w:rsidR="00752C78" w:rsidRPr="00BC0E9F" w:rsidRDefault="00752C78" w:rsidP="00C465FF">
      <w:pPr>
        <w:pStyle w:val="Naslov1"/>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t>UVOD</w:t>
      </w:r>
    </w:p>
    <w:p w14:paraId="6E11A44D" w14:textId="77777777" w:rsidR="00752C78" w:rsidRPr="00BC0E9F" w:rsidRDefault="00752C78" w:rsidP="00752C78">
      <w:pPr>
        <w:pStyle w:val="FirstParagraph"/>
        <w:rPr>
          <w:rFonts w:ascii="Arial" w:hAnsi="Arial" w:cs="Arial"/>
          <w:sz w:val="20"/>
          <w:szCs w:val="20"/>
          <w:lang w:val="sl-SI"/>
        </w:rPr>
      </w:pPr>
      <w:r w:rsidRPr="00BC0E9F">
        <w:rPr>
          <w:rFonts w:ascii="Arial" w:hAnsi="Arial" w:cs="Arial"/>
          <w:sz w:val="20"/>
          <w:szCs w:val="20"/>
          <w:lang w:val="sl-SI"/>
        </w:rPr>
        <w:t xml:space="preserve">Digitalna preobrazba javnega sektorja, gospodarstva in raziskovalnega okolja zahteva zanesljiv, varen in razširljiv dostop do vrhunskih modelov umetne inteligence (UI), zlasti velikih jezikovnih modelov (LLM). Namen tega javnega naročila je različnim ciljnim skupinam omogočiti dostop do platforme z vrhunskimi velikimi jezikovnimi modeli (LLM) (v nadaljevanju: </w:t>
      </w:r>
      <w:r w:rsidRPr="00BC0E9F">
        <w:rPr>
          <w:rFonts w:ascii="Arial" w:hAnsi="Arial" w:cs="Arial"/>
          <w:i/>
          <w:iCs/>
          <w:sz w:val="20"/>
          <w:szCs w:val="20"/>
          <w:lang w:val="sl-SI"/>
        </w:rPr>
        <w:t>platforma</w:t>
      </w:r>
      <w:r w:rsidRPr="00BC0E9F">
        <w:rPr>
          <w:rFonts w:ascii="Arial" w:hAnsi="Arial" w:cs="Arial"/>
          <w:sz w:val="20"/>
          <w:szCs w:val="20"/>
          <w:lang w:val="sl-SI"/>
        </w:rPr>
        <w:t>). Platforma bo:</w:t>
      </w:r>
    </w:p>
    <w:p w14:paraId="35D9182F"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omogočala suvereno obdelavo podatkov znotraj Evropskega gospodarskega prostora (EGP),</w:t>
      </w:r>
    </w:p>
    <w:p w14:paraId="64818070"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 xml:space="preserve">zagotavljala dostop do jezikovnih modelov preko namiznega </w:t>
      </w:r>
      <w:proofErr w:type="spellStart"/>
      <w:r w:rsidRPr="00BC0E9F">
        <w:rPr>
          <w:rFonts w:ascii="Arial" w:hAnsi="Arial" w:cs="Arial"/>
          <w:sz w:val="20"/>
          <w:szCs w:val="20"/>
          <w:lang w:val="sl-SI"/>
        </w:rPr>
        <w:t>klepetalnega</w:t>
      </w:r>
      <w:proofErr w:type="spellEnd"/>
      <w:r w:rsidRPr="00BC0E9F">
        <w:rPr>
          <w:rFonts w:ascii="Arial" w:hAnsi="Arial" w:cs="Arial"/>
          <w:sz w:val="20"/>
          <w:szCs w:val="20"/>
          <w:lang w:val="sl-SI"/>
        </w:rPr>
        <w:t xml:space="preserve"> vmesnika in prek programskih vmesnikov (API),</w:t>
      </w:r>
    </w:p>
    <w:p w14:paraId="57293FD3"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podpirala množično in varno uporabo v slovenskem jeziku,</w:t>
      </w:r>
    </w:p>
    <w:p w14:paraId="64825426"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omogočala razvoj in integracijo aplikacij javnega in zasebnega sektorja ter napredne raziskave.</w:t>
      </w:r>
    </w:p>
    <w:p w14:paraId="0D400124" w14:textId="3B79643D" w:rsidR="00B73236" w:rsidRPr="00BC0E9F" w:rsidRDefault="00752C78" w:rsidP="00C465FF">
      <w:pPr>
        <w:pStyle w:val="FirstParagraph"/>
        <w:rPr>
          <w:rFonts w:ascii="Arial" w:hAnsi="Arial" w:cs="Arial"/>
          <w:sz w:val="20"/>
          <w:szCs w:val="20"/>
          <w:lang w:val="sl-SI"/>
        </w:rPr>
      </w:pPr>
      <w:r w:rsidRPr="00BC0E9F">
        <w:rPr>
          <w:rFonts w:ascii="Arial" w:hAnsi="Arial" w:cs="Arial"/>
          <w:sz w:val="20"/>
          <w:szCs w:val="20"/>
          <w:lang w:val="sl-SI"/>
        </w:rPr>
        <w:t>Cilj je omogočiti učinkovito, varno in skladno uporabo UI, pri čemer so varstvo osebnih podatkov, informacijska varnost in suverenost podatkov ključna načela.</w:t>
      </w:r>
    </w:p>
    <w:p w14:paraId="7FC7DF84" w14:textId="7F0344F5" w:rsidR="00752C78" w:rsidRPr="00BC0E9F" w:rsidRDefault="00752C78" w:rsidP="00752C78">
      <w:pPr>
        <w:pStyle w:val="Naslov1"/>
        <w:rPr>
          <w:rFonts w:ascii="Arial" w:hAnsi="Arial" w:cs="Arial"/>
          <w:b/>
          <w:bCs/>
          <w:color w:val="000000" w:themeColor="text1"/>
          <w:sz w:val="20"/>
          <w:szCs w:val="20"/>
          <w:lang w:val="sl-SI"/>
        </w:rPr>
      </w:pPr>
      <w:bookmarkStart w:id="0" w:name="obstoječe-stanje"/>
      <w:r w:rsidRPr="00BC0E9F">
        <w:rPr>
          <w:rFonts w:ascii="Arial" w:hAnsi="Arial" w:cs="Arial"/>
          <w:b/>
          <w:bCs/>
          <w:color w:val="000000" w:themeColor="text1"/>
          <w:sz w:val="20"/>
          <w:szCs w:val="20"/>
          <w:lang w:val="sl-SI"/>
        </w:rPr>
        <w:t>OBSTOJEČE STANJE</w:t>
      </w:r>
    </w:p>
    <w:p w14:paraId="31D6C144" w14:textId="77777777" w:rsidR="00752C78" w:rsidRPr="00BC0E9F" w:rsidRDefault="00752C78" w:rsidP="00752C78">
      <w:pPr>
        <w:pStyle w:val="FirstParagraph"/>
        <w:jc w:val="both"/>
        <w:rPr>
          <w:rFonts w:ascii="Arial" w:hAnsi="Arial" w:cs="Arial"/>
          <w:sz w:val="20"/>
          <w:szCs w:val="20"/>
          <w:lang w:val="sl-SI"/>
        </w:rPr>
      </w:pPr>
      <w:r w:rsidRPr="00BC0E9F">
        <w:rPr>
          <w:rFonts w:ascii="Arial" w:hAnsi="Arial" w:cs="Arial"/>
          <w:sz w:val="20"/>
          <w:szCs w:val="20"/>
          <w:lang w:val="sl-SI"/>
        </w:rPr>
        <w:t>Napredek na področju UI je pospešil povpraševanje po zanesljivih storitvah LLM za pripravo besedil, prevajanje, povzemanje, analitiko, razvoj programske opreme, raziskave ter drugo. Obstoječe rešitve so pogosto gostovane izven EGP, z nejasnimi politikami učenja na uporabniških podatkih. Hkrati organizacije v javnem in pogosto tudi v zasebnem sektorju potrebujejo:</w:t>
      </w:r>
    </w:p>
    <w:p w14:paraId="16C1205A"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dokazljivo skladnost z GDPR in standardi informacijske varnosti (npr. ISO/IEC 27001),</w:t>
      </w:r>
    </w:p>
    <w:p w14:paraId="0A02DD96"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pogodbeno in tehnično zagotovilo, da se uporabniški podatki ne uporabljajo za učenje modelov,</w:t>
      </w:r>
    </w:p>
    <w:p w14:paraId="2AFB8282"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slovenski jezik na vrhunski ravni ter funkcionalnosti za množično rabo (upravljanje uporabnikov, nadzor nad stroški, poročanje),</w:t>
      </w:r>
    </w:p>
    <w:p w14:paraId="0DCA85DA"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predvidljivo zmogljivost (npr. TTFT), visoko razpoložljivost in razširljivost.</w:t>
      </w:r>
    </w:p>
    <w:p w14:paraId="2D7DC0C2" w14:textId="2ABE53C5" w:rsidR="00752C78" w:rsidRPr="00BC0E9F" w:rsidRDefault="00752C78" w:rsidP="00752C78">
      <w:pPr>
        <w:pStyle w:val="FirstParagraph"/>
        <w:jc w:val="both"/>
        <w:rPr>
          <w:rFonts w:ascii="Arial" w:hAnsi="Arial" w:cs="Arial"/>
          <w:sz w:val="20"/>
          <w:szCs w:val="20"/>
          <w:lang w:val="sl-SI"/>
        </w:rPr>
      </w:pPr>
      <w:r w:rsidRPr="00BC0E9F">
        <w:rPr>
          <w:rFonts w:ascii="Arial" w:hAnsi="Arial" w:cs="Arial"/>
          <w:sz w:val="20"/>
          <w:szCs w:val="20"/>
          <w:lang w:val="sl-SI"/>
        </w:rPr>
        <w:t xml:space="preserve">Platforma mora zato zagotoviti dostop do LLM z vrhunsko kakovostjo, prilagojenih slovenskim potrebam, z jasno upravljanimi varnostnimi in </w:t>
      </w:r>
      <w:proofErr w:type="spellStart"/>
      <w:r w:rsidRPr="00BC0E9F">
        <w:rPr>
          <w:rFonts w:ascii="Arial" w:hAnsi="Arial" w:cs="Arial"/>
          <w:sz w:val="20"/>
          <w:szCs w:val="20"/>
          <w:lang w:val="sl-SI"/>
        </w:rPr>
        <w:t>skladnostnimi</w:t>
      </w:r>
      <w:proofErr w:type="spellEnd"/>
      <w:r w:rsidRPr="00BC0E9F">
        <w:rPr>
          <w:rFonts w:ascii="Arial" w:hAnsi="Arial" w:cs="Arial"/>
          <w:sz w:val="20"/>
          <w:szCs w:val="20"/>
          <w:lang w:val="sl-SI"/>
        </w:rPr>
        <w:t xml:space="preserve"> mehanizmi ter z administrativnimi orodji za obvladovanje rabe in stroškov.</w:t>
      </w:r>
    </w:p>
    <w:p w14:paraId="4C588DAB" w14:textId="77777777" w:rsidR="00752C78" w:rsidRPr="00BC0E9F" w:rsidRDefault="00752C78" w:rsidP="00752C78">
      <w:pPr>
        <w:rPr>
          <w:rFonts w:ascii="Arial" w:eastAsiaTheme="majorEastAsia" w:hAnsi="Arial" w:cs="Arial"/>
          <w:color w:val="0F4761" w:themeColor="accent1" w:themeShade="BF"/>
          <w:sz w:val="20"/>
          <w:szCs w:val="20"/>
          <w:lang w:val="sl-SI"/>
        </w:rPr>
      </w:pPr>
      <w:bookmarkStart w:id="1" w:name="pojmovnik"/>
      <w:bookmarkEnd w:id="0"/>
      <w:r w:rsidRPr="00BC0E9F">
        <w:rPr>
          <w:rFonts w:ascii="Arial" w:hAnsi="Arial" w:cs="Arial"/>
          <w:sz w:val="20"/>
          <w:szCs w:val="20"/>
          <w:lang w:val="sl-SI"/>
        </w:rPr>
        <w:br w:type="page"/>
      </w:r>
    </w:p>
    <w:p w14:paraId="7C3FC5FD" w14:textId="18472B9F" w:rsidR="00752C78" w:rsidRPr="00BC0E9F" w:rsidRDefault="00752C78" w:rsidP="00752C78">
      <w:pPr>
        <w:pStyle w:val="Naslov1"/>
        <w:rPr>
          <w:rFonts w:ascii="Arial" w:hAnsi="Arial" w:cs="Arial"/>
          <w:color w:val="000000" w:themeColor="text1"/>
          <w:sz w:val="20"/>
          <w:szCs w:val="20"/>
          <w:lang w:val="sl-SI"/>
        </w:rPr>
      </w:pPr>
      <w:r w:rsidRPr="00BC0E9F">
        <w:rPr>
          <w:rFonts w:ascii="Arial" w:hAnsi="Arial" w:cs="Arial"/>
          <w:color w:val="000000" w:themeColor="text1"/>
          <w:sz w:val="20"/>
          <w:szCs w:val="20"/>
          <w:lang w:val="sl-SI"/>
        </w:rPr>
        <w:lastRenderedPageBreak/>
        <w:t>POJMOVNIK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2"/>
        <w:gridCol w:w="5714"/>
      </w:tblGrid>
      <w:tr w:rsidR="005C285E" w:rsidRPr="008116B7" w14:paraId="0D6C0466" w14:textId="77777777" w:rsidTr="005C285E">
        <w:tc>
          <w:tcPr>
            <w:tcW w:w="0" w:type="auto"/>
          </w:tcPr>
          <w:bookmarkEnd w:id="1"/>
          <w:p w14:paraId="580EC74B" w14:textId="77777777" w:rsidR="005C285E" w:rsidRPr="00BC0E9F" w:rsidRDefault="005C285E" w:rsidP="005C285E">
            <w:pPr>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Kratica / pojem / ime</w:t>
            </w:r>
          </w:p>
        </w:tc>
        <w:tc>
          <w:tcPr>
            <w:tcW w:w="0" w:type="auto"/>
          </w:tcPr>
          <w:p w14:paraId="4A006D40" w14:textId="77777777" w:rsidR="005C285E" w:rsidRPr="00BC0E9F" w:rsidRDefault="005C285E" w:rsidP="005C285E">
            <w:pPr>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Opis</w:t>
            </w:r>
          </w:p>
        </w:tc>
      </w:tr>
      <w:tr w:rsidR="005C285E" w:rsidRPr="00F9639C" w14:paraId="6B7896A3" w14:textId="77777777" w:rsidTr="005C285E">
        <w:tc>
          <w:tcPr>
            <w:tcW w:w="0" w:type="auto"/>
          </w:tcPr>
          <w:p w14:paraId="03F16FDC"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 xml:space="preserve">LLM (Large </w:t>
            </w:r>
            <w:proofErr w:type="spellStart"/>
            <w:r w:rsidRPr="00BC0E9F">
              <w:rPr>
                <w:rFonts w:ascii="Arial" w:hAnsi="Arial" w:cs="Arial"/>
                <w:sz w:val="20"/>
                <w:szCs w:val="20"/>
                <w:lang w:val="sl-SI"/>
              </w:rPr>
              <w:t>Language</w:t>
            </w:r>
            <w:proofErr w:type="spellEnd"/>
            <w:r w:rsidRPr="00BC0E9F">
              <w:rPr>
                <w:rFonts w:ascii="Arial" w:hAnsi="Arial" w:cs="Arial"/>
                <w:sz w:val="20"/>
                <w:szCs w:val="20"/>
                <w:lang w:val="sl-SI"/>
              </w:rPr>
              <w:t xml:space="preserve"> Model)</w:t>
            </w:r>
          </w:p>
        </w:tc>
        <w:tc>
          <w:tcPr>
            <w:tcW w:w="0" w:type="auto"/>
          </w:tcPr>
          <w:p w14:paraId="605D043E"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velik jezikovni model za razumevanje/generiranje besedila.</w:t>
            </w:r>
          </w:p>
        </w:tc>
      </w:tr>
      <w:tr w:rsidR="005C285E" w:rsidRPr="00F9639C" w14:paraId="4B5F88A0" w14:textId="77777777" w:rsidTr="005C285E">
        <w:tc>
          <w:tcPr>
            <w:tcW w:w="0" w:type="auto"/>
          </w:tcPr>
          <w:p w14:paraId="0C37DC6F" w14:textId="77777777" w:rsidR="005C285E" w:rsidRPr="00BC0E9F" w:rsidRDefault="005C285E" w:rsidP="005C285E">
            <w:pPr>
              <w:spacing w:beforeLines="20" w:before="48" w:afterLines="20" w:after="48"/>
              <w:rPr>
                <w:rFonts w:ascii="Arial" w:hAnsi="Arial" w:cs="Arial"/>
                <w:sz w:val="20"/>
                <w:szCs w:val="20"/>
                <w:lang w:val="sl-SI"/>
              </w:rPr>
            </w:pPr>
            <w:proofErr w:type="spellStart"/>
            <w:r w:rsidRPr="00BC0E9F">
              <w:rPr>
                <w:rFonts w:ascii="Arial" w:hAnsi="Arial" w:cs="Arial"/>
                <w:sz w:val="20"/>
                <w:szCs w:val="20"/>
                <w:lang w:val="sl-SI"/>
              </w:rPr>
              <w:t>Večmodalni</w:t>
            </w:r>
            <w:proofErr w:type="spellEnd"/>
            <w:r w:rsidRPr="00BC0E9F">
              <w:rPr>
                <w:rFonts w:ascii="Arial" w:hAnsi="Arial" w:cs="Arial"/>
                <w:sz w:val="20"/>
                <w:szCs w:val="20"/>
                <w:lang w:val="sl-SI"/>
              </w:rPr>
              <w:t xml:space="preserve"> model</w:t>
            </w:r>
          </w:p>
        </w:tc>
        <w:tc>
          <w:tcPr>
            <w:tcW w:w="0" w:type="auto"/>
          </w:tcPr>
          <w:p w14:paraId="5610537B"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model, ki poleg besedila podpira slike, zvok ali video.</w:t>
            </w:r>
          </w:p>
        </w:tc>
      </w:tr>
      <w:tr w:rsidR="005C285E" w:rsidRPr="00F9639C" w14:paraId="627A0D24" w14:textId="77777777" w:rsidTr="005C285E">
        <w:tc>
          <w:tcPr>
            <w:tcW w:w="0" w:type="auto"/>
          </w:tcPr>
          <w:p w14:paraId="2B092E0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Kontekstno okno</w:t>
            </w:r>
          </w:p>
        </w:tc>
        <w:tc>
          <w:tcPr>
            <w:tcW w:w="0" w:type="auto"/>
          </w:tcPr>
          <w:p w14:paraId="1A379C7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največji obseg vsebine (v žetonih), ki jo model upošteva pri odgovoru.</w:t>
            </w:r>
          </w:p>
        </w:tc>
      </w:tr>
      <w:tr w:rsidR="005C285E" w:rsidRPr="00F9639C" w14:paraId="5B874026" w14:textId="77777777" w:rsidTr="005C285E">
        <w:tc>
          <w:tcPr>
            <w:tcW w:w="0" w:type="auto"/>
          </w:tcPr>
          <w:p w14:paraId="7F5719B5"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Žeton (</w:t>
            </w:r>
            <w:proofErr w:type="spellStart"/>
            <w:r w:rsidRPr="00BC0E9F">
              <w:rPr>
                <w:rFonts w:ascii="Arial" w:hAnsi="Arial" w:cs="Arial"/>
                <w:sz w:val="20"/>
                <w:szCs w:val="20"/>
                <w:lang w:val="sl-SI"/>
              </w:rPr>
              <w:t>token</w:t>
            </w:r>
            <w:proofErr w:type="spellEnd"/>
            <w:r w:rsidRPr="00BC0E9F">
              <w:rPr>
                <w:rFonts w:ascii="Arial" w:hAnsi="Arial" w:cs="Arial"/>
                <w:sz w:val="20"/>
                <w:szCs w:val="20"/>
                <w:lang w:val="sl-SI"/>
              </w:rPr>
              <w:t>)</w:t>
            </w:r>
          </w:p>
        </w:tc>
        <w:tc>
          <w:tcPr>
            <w:tcW w:w="0" w:type="auto"/>
          </w:tcPr>
          <w:p w14:paraId="4B8229B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osnovna merska enota za obračun in kontekst.</w:t>
            </w:r>
          </w:p>
        </w:tc>
      </w:tr>
      <w:tr w:rsidR="005C285E" w:rsidRPr="00F9639C" w14:paraId="5B1E3CA5" w14:textId="77777777" w:rsidTr="005C285E">
        <w:tc>
          <w:tcPr>
            <w:tcW w:w="0" w:type="auto"/>
          </w:tcPr>
          <w:p w14:paraId="6EB4D681"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RAG (</w:t>
            </w:r>
            <w:proofErr w:type="spellStart"/>
            <w:r w:rsidRPr="00BC0E9F">
              <w:rPr>
                <w:rFonts w:ascii="Arial" w:hAnsi="Arial" w:cs="Arial"/>
                <w:sz w:val="20"/>
                <w:szCs w:val="20"/>
                <w:lang w:val="sl-SI"/>
              </w:rPr>
              <w:t>Retrieval-Augmented</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Generation</w:t>
            </w:r>
            <w:proofErr w:type="spellEnd"/>
            <w:r w:rsidRPr="00BC0E9F">
              <w:rPr>
                <w:rFonts w:ascii="Arial" w:hAnsi="Arial" w:cs="Arial"/>
                <w:sz w:val="20"/>
                <w:szCs w:val="20"/>
                <w:lang w:val="sl-SI"/>
              </w:rPr>
              <w:t>)</w:t>
            </w:r>
          </w:p>
        </w:tc>
        <w:tc>
          <w:tcPr>
            <w:tcW w:w="0" w:type="auto"/>
          </w:tcPr>
          <w:p w14:paraId="2A9617D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generiranje z vključenim iskanjem po zunanjih virih (znanje ostane v virih).</w:t>
            </w:r>
          </w:p>
        </w:tc>
      </w:tr>
      <w:tr w:rsidR="005C285E" w:rsidRPr="008116B7" w14:paraId="74A7DE64" w14:textId="77777777" w:rsidTr="005C285E">
        <w:tc>
          <w:tcPr>
            <w:tcW w:w="0" w:type="auto"/>
          </w:tcPr>
          <w:p w14:paraId="32096B19"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Person(a)</w:t>
            </w:r>
          </w:p>
        </w:tc>
        <w:tc>
          <w:tcPr>
            <w:tcW w:w="0" w:type="auto"/>
          </w:tcPr>
          <w:p w14:paraId="2E5E59C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vnaprej pripravljeno vedenje/model odzivanja (npr. “pravnik”, “programer”).</w:t>
            </w:r>
          </w:p>
        </w:tc>
      </w:tr>
      <w:tr w:rsidR="005C285E" w:rsidRPr="00F9639C" w14:paraId="28A4D7E8" w14:textId="77777777" w:rsidTr="005C285E">
        <w:tc>
          <w:tcPr>
            <w:tcW w:w="0" w:type="auto"/>
          </w:tcPr>
          <w:p w14:paraId="670BA91F"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Strukturirani izhodi (JSON-mode)</w:t>
            </w:r>
          </w:p>
        </w:tc>
        <w:tc>
          <w:tcPr>
            <w:tcW w:w="0" w:type="auto"/>
          </w:tcPr>
          <w:p w14:paraId="456401C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način generiranja, v katerem model vrača strogo strukturiran JSON.</w:t>
            </w:r>
          </w:p>
        </w:tc>
      </w:tr>
      <w:tr w:rsidR="005C285E" w:rsidRPr="00F9639C" w14:paraId="38B5240C" w14:textId="77777777" w:rsidTr="005C285E">
        <w:tc>
          <w:tcPr>
            <w:tcW w:w="0" w:type="auto"/>
          </w:tcPr>
          <w:p w14:paraId="56FBA3F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Klicanje funkcij/orodij (</w:t>
            </w:r>
            <w:proofErr w:type="spellStart"/>
            <w:r w:rsidRPr="00BC0E9F">
              <w:rPr>
                <w:rFonts w:ascii="Arial" w:hAnsi="Arial" w:cs="Arial"/>
                <w:sz w:val="20"/>
                <w:szCs w:val="20"/>
                <w:lang w:val="sl-SI"/>
              </w:rPr>
              <w:t>function</w:t>
            </w:r>
            <w:proofErr w:type="spellEnd"/>
            <w:r w:rsidRPr="00BC0E9F">
              <w:rPr>
                <w:rFonts w:ascii="Arial" w:hAnsi="Arial" w:cs="Arial"/>
                <w:sz w:val="20"/>
                <w:szCs w:val="20"/>
                <w:lang w:val="sl-SI"/>
              </w:rPr>
              <w:t>/</w:t>
            </w:r>
            <w:proofErr w:type="spellStart"/>
            <w:r w:rsidRPr="00BC0E9F">
              <w:rPr>
                <w:rFonts w:ascii="Arial" w:hAnsi="Arial" w:cs="Arial"/>
                <w:sz w:val="20"/>
                <w:szCs w:val="20"/>
                <w:lang w:val="sl-SI"/>
              </w:rPr>
              <w:t>tool</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calling</w:t>
            </w:r>
            <w:proofErr w:type="spellEnd"/>
            <w:r w:rsidRPr="00BC0E9F">
              <w:rPr>
                <w:rFonts w:ascii="Arial" w:hAnsi="Arial" w:cs="Arial"/>
                <w:sz w:val="20"/>
                <w:szCs w:val="20"/>
                <w:lang w:val="sl-SI"/>
              </w:rPr>
              <w:t>)</w:t>
            </w:r>
          </w:p>
        </w:tc>
        <w:tc>
          <w:tcPr>
            <w:tcW w:w="0" w:type="auto"/>
          </w:tcPr>
          <w:p w14:paraId="0ECF1068"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mehanizem, s katerim model sproži definirane funkcije in vrne strukturirane rezultate.</w:t>
            </w:r>
          </w:p>
        </w:tc>
      </w:tr>
      <w:tr w:rsidR="005C285E" w:rsidRPr="00F9639C" w14:paraId="31C56717" w14:textId="77777777" w:rsidTr="005C285E">
        <w:tc>
          <w:tcPr>
            <w:tcW w:w="0" w:type="auto"/>
          </w:tcPr>
          <w:p w14:paraId="1834B80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Pretočni odgovor (</w:t>
            </w:r>
            <w:proofErr w:type="spellStart"/>
            <w:r w:rsidRPr="00BC0E9F">
              <w:rPr>
                <w:rFonts w:ascii="Arial" w:hAnsi="Arial" w:cs="Arial"/>
                <w:sz w:val="20"/>
                <w:szCs w:val="20"/>
                <w:lang w:val="sl-SI"/>
              </w:rPr>
              <w:t>streaming</w:t>
            </w:r>
            <w:proofErr w:type="spellEnd"/>
            <w:r w:rsidRPr="00BC0E9F">
              <w:rPr>
                <w:rFonts w:ascii="Arial" w:hAnsi="Arial" w:cs="Arial"/>
                <w:sz w:val="20"/>
                <w:szCs w:val="20"/>
                <w:lang w:val="sl-SI"/>
              </w:rPr>
              <w:t>)</w:t>
            </w:r>
          </w:p>
        </w:tc>
        <w:tc>
          <w:tcPr>
            <w:tcW w:w="0" w:type="auto"/>
          </w:tcPr>
          <w:p w14:paraId="3984ABF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sprotno posredovanje besedilnih žetonov, ko nastajajo (znižuje TTFT).</w:t>
            </w:r>
          </w:p>
        </w:tc>
      </w:tr>
      <w:tr w:rsidR="005C285E" w:rsidRPr="00F9639C" w14:paraId="4CFE3615" w14:textId="77777777" w:rsidTr="005C285E">
        <w:tc>
          <w:tcPr>
            <w:tcW w:w="0" w:type="auto"/>
          </w:tcPr>
          <w:p w14:paraId="7D10A0B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 xml:space="preserve">TTFT (Time To First </w:t>
            </w:r>
            <w:proofErr w:type="spellStart"/>
            <w:r w:rsidRPr="00BC0E9F">
              <w:rPr>
                <w:rFonts w:ascii="Arial" w:hAnsi="Arial" w:cs="Arial"/>
                <w:sz w:val="20"/>
                <w:szCs w:val="20"/>
                <w:lang w:val="sl-SI"/>
              </w:rPr>
              <w:t>Token</w:t>
            </w:r>
            <w:proofErr w:type="spellEnd"/>
            <w:r w:rsidRPr="00BC0E9F">
              <w:rPr>
                <w:rFonts w:ascii="Arial" w:hAnsi="Arial" w:cs="Arial"/>
                <w:sz w:val="20"/>
                <w:szCs w:val="20"/>
                <w:lang w:val="sl-SI"/>
              </w:rPr>
              <w:t>)</w:t>
            </w:r>
          </w:p>
        </w:tc>
        <w:tc>
          <w:tcPr>
            <w:tcW w:w="0" w:type="auto"/>
          </w:tcPr>
          <w:p w14:paraId="01F271A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čas do prvega žetona pri pretočnem odgovoru.</w:t>
            </w:r>
          </w:p>
        </w:tc>
      </w:tr>
      <w:tr w:rsidR="005C285E" w:rsidRPr="00F9639C" w14:paraId="548EF710" w14:textId="77777777" w:rsidTr="005C285E">
        <w:tc>
          <w:tcPr>
            <w:tcW w:w="0" w:type="auto"/>
          </w:tcPr>
          <w:p w14:paraId="4F6DA27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TPS (</w:t>
            </w:r>
            <w:proofErr w:type="spellStart"/>
            <w:r w:rsidRPr="00BC0E9F">
              <w:rPr>
                <w:rFonts w:ascii="Arial" w:hAnsi="Arial" w:cs="Arial"/>
                <w:sz w:val="20"/>
                <w:szCs w:val="20"/>
                <w:lang w:val="sl-SI"/>
              </w:rPr>
              <w:t>Transactions</w:t>
            </w:r>
            <w:proofErr w:type="spellEnd"/>
            <w:r w:rsidRPr="00BC0E9F">
              <w:rPr>
                <w:rFonts w:ascii="Arial" w:hAnsi="Arial" w:cs="Arial"/>
                <w:sz w:val="20"/>
                <w:szCs w:val="20"/>
                <w:lang w:val="sl-SI"/>
              </w:rPr>
              <w:t xml:space="preserve"> Per </w:t>
            </w:r>
            <w:proofErr w:type="spellStart"/>
            <w:r w:rsidRPr="00BC0E9F">
              <w:rPr>
                <w:rFonts w:ascii="Arial" w:hAnsi="Arial" w:cs="Arial"/>
                <w:sz w:val="20"/>
                <w:szCs w:val="20"/>
                <w:lang w:val="sl-SI"/>
              </w:rPr>
              <w:t>Second</w:t>
            </w:r>
            <w:proofErr w:type="spellEnd"/>
            <w:r w:rsidRPr="00BC0E9F">
              <w:rPr>
                <w:rFonts w:ascii="Arial" w:hAnsi="Arial" w:cs="Arial"/>
                <w:sz w:val="20"/>
                <w:szCs w:val="20"/>
                <w:lang w:val="sl-SI"/>
              </w:rPr>
              <w:t>)</w:t>
            </w:r>
          </w:p>
        </w:tc>
        <w:tc>
          <w:tcPr>
            <w:tcW w:w="0" w:type="auto"/>
          </w:tcPr>
          <w:p w14:paraId="3BFF849B"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število obdelanih zahtevkov na sekundo.</w:t>
            </w:r>
          </w:p>
        </w:tc>
      </w:tr>
      <w:tr w:rsidR="005C285E" w:rsidRPr="00F9639C" w14:paraId="4AB0A61C" w14:textId="77777777" w:rsidTr="005C285E">
        <w:tc>
          <w:tcPr>
            <w:tcW w:w="0" w:type="auto"/>
          </w:tcPr>
          <w:p w14:paraId="0BA908F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SLA (</w:t>
            </w:r>
            <w:proofErr w:type="spellStart"/>
            <w:r w:rsidRPr="00BC0E9F">
              <w:rPr>
                <w:rFonts w:ascii="Arial" w:hAnsi="Arial" w:cs="Arial"/>
                <w:sz w:val="20"/>
                <w:szCs w:val="20"/>
                <w:lang w:val="sl-SI"/>
              </w:rPr>
              <w:t>Service</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Level</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Agreement</w:t>
            </w:r>
            <w:proofErr w:type="spellEnd"/>
            <w:r w:rsidRPr="00BC0E9F">
              <w:rPr>
                <w:rFonts w:ascii="Arial" w:hAnsi="Arial" w:cs="Arial"/>
                <w:sz w:val="20"/>
                <w:szCs w:val="20"/>
                <w:lang w:val="sl-SI"/>
              </w:rPr>
              <w:t>)</w:t>
            </w:r>
          </w:p>
        </w:tc>
        <w:tc>
          <w:tcPr>
            <w:tcW w:w="0" w:type="auto"/>
          </w:tcPr>
          <w:p w14:paraId="6EC9B1A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dogovorjene ravni storitve (npr. razpoložljivost 99,95 %).</w:t>
            </w:r>
          </w:p>
        </w:tc>
      </w:tr>
      <w:tr w:rsidR="005C285E" w:rsidRPr="00F9639C" w14:paraId="09AC90E5" w14:textId="77777777" w:rsidTr="005C285E">
        <w:tc>
          <w:tcPr>
            <w:tcW w:w="0" w:type="auto"/>
          </w:tcPr>
          <w:p w14:paraId="75E16F9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SLO (</w:t>
            </w:r>
            <w:proofErr w:type="spellStart"/>
            <w:r w:rsidRPr="00BC0E9F">
              <w:rPr>
                <w:rFonts w:ascii="Arial" w:hAnsi="Arial" w:cs="Arial"/>
                <w:sz w:val="20"/>
                <w:szCs w:val="20"/>
                <w:lang w:val="sl-SI"/>
              </w:rPr>
              <w:t>Service</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Level</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Objective</w:t>
            </w:r>
            <w:proofErr w:type="spellEnd"/>
            <w:r w:rsidRPr="00BC0E9F">
              <w:rPr>
                <w:rFonts w:ascii="Arial" w:hAnsi="Arial" w:cs="Arial"/>
                <w:sz w:val="20"/>
                <w:szCs w:val="20"/>
                <w:lang w:val="sl-SI"/>
              </w:rPr>
              <w:t>)</w:t>
            </w:r>
          </w:p>
        </w:tc>
        <w:tc>
          <w:tcPr>
            <w:tcW w:w="0" w:type="auto"/>
          </w:tcPr>
          <w:p w14:paraId="6482D184"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notranji cilj delovanja (npr. TTFT P95 &lt; 500 ms).</w:t>
            </w:r>
          </w:p>
        </w:tc>
      </w:tr>
      <w:tr w:rsidR="005C285E" w:rsidRPr="00F9639C" w14:paraId="67C4633E" w14:textId="77777777" w:rsidTr="005C285E">
        <w:tc>
          <w:tcPr>
            <w:tcW w:w="0" w:type="auto"/>
          </w:tcPr>
          <w:p w14:paraId="3C3F4FCC"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PTU (</w:t>
            </w:r>
            <w:proofErr w:type="spellStart"/>
            <w:r w:rsidRPr="00BC0E9F">
              <w:rPr>
                <w:rFonts w:ascii="Arial" w:hAnsi="Arial" w:cs="Arial"/>
                <w:sz w:val="20"/>
                <w:szCs w:val="20"/>
                <w:lang w:val="sl-SI"/>
              </w:rPr>
              <w:t>Prepustnostne</w:t>
            </w:r>
            <w:proofErr w:type="spellEnd"/>
            <w:r w:rsidRPr="00BC0E9F">
              <w:rPr>
                <w:rFonts w:ascii="Arial" w:hAnsi="Arial" w:cs="Arial"/>
                <w:sz w:val="20"/>
                <w:szCs w:val="20"/>
                <w:lang w:val="sl-SI"/>
              </w:rPr>
              <w:t xml:space="preserve"> enote)</w:t>
            </w:r>
          </w:p>
        </w:tc>
        <w:tc>
          <w:tcPr>
            <w:tcW w:w="0" w:type="auto"/>
          </w:tcPr>
          <w:p w14:paraId="63E51E32"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vnaprej rezervirana/namenska kapaciteta za promet.</w:t>
            </w:r>
          </w:p>
        </w:tc>
      </w:tr>
      <w:tr w:rsidR="005C285E" w:rsidRPr="00F9639C" w14:paraId="3B6DEE8C" w14:textId="77777777" w:rsidTr="005C285E">
        <w:tc>
          <w:tcPr>
            <w:tcW w:w="0" w:type="auto"/>
          </w:tcPr>
          <w:p w14:paraId="74201DC2"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GDPR</w:t>
            </w:r>
          </w:p>
        </w:tc>
        <w:tc>
          <w:tcPr>
            <w:tcW w:w="0" w:type="auto"/>
          </w:tcPr>
          <w:p w14:paraId="0F228C52"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Splošna uredba EU o varstvu podatkov.</w:t>
            </w:r>
          </w:p>
        </w:tc>
      </w:tr>
      <w:tr w:rsidR="005C285E" w:rsidRPr="00F9639C" w14:paraId="3CC49384" w14:textId="77777777" w:rsidTr="005C285E">
        <w:tc>
          <w:tcPr>
            <w:tcW w:w="0" w:type="auto"/>
          </w:tcPr>
          <w:p w14:paraId="036532A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EGP/EEA</w:t>
            </w:r>
          </w:p>
        </w:tc>
        <w:tc>
          <w:tcPr>
            <w:tcW w:w="0" w:type="auto"/>
          </w:tcPr>
          <w:p w14:paraId="5C54D03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Evropski gospodarski prostor; območje, znotraj katerega se smejo obdelovati/hraniti podatki.</w:t>
            </w:r>
          </w:p>
        </w:tc>
      </w:tr>
      <w:tr w:rsidR="005C285E" w:rsidRPr="00F9639C" w14:paraId="556DABC0" w14:textId="77777777" w:rsidTr="005C285E">
        <w:tc>
          <w:tcPr>
            <w:tcW w:w="0" w:type="auto"/>
          </w:tcPr>
          <w:p w14:paraId="5C5BF802"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CMEK (</w:t>
            </w:r>
            <w:proofErr w:type="spellStart"/>
            <w:r w:rsidRPr="00BC0E9F">
              <w:rPr>
                <w:rFonts w:ascii="Arial" w:hAnsi="Arial" w:cs="Arial"/>
                <w:sz w:val="20"/>
                <w:szCs w:val="20"/>
                <w:lang w:val="sl-SI"/>
              </w:rPr>
              <w:t>Customer-Managed</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Encryption</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Keys</w:t>
            </w:r>
            <w:proofErr w:type="spellEnd"/>
            <w:r w:rsidRPr="00BC0E9F">
              <w:rPr>
                <w:rFonts w:ascii="Arial" w:hAnsi="Arial" w:cs="Arial"/>
                <w:sz w:val="20"/>
                <w:szCs w:val="20"/>
                <w:lang w:val="sl-SI"/>
              </w:rPr>
              <w:t>)</w:t>
            </w:r>
          </w:p>
        </w:tc>
        <w:tc>
          <w:tcPr>
            <w:tcW w:w="0" w:type="auto"/>
          </w:tcPr>
          <w:p w14:paraId="4F46426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šifrirni ključi pod nadzorom naročnika.</w:t>
            </w:r>
          </w:p>
        </w:tc>
      </w:tr>
      <w:tr w:rsidR="005C285E" w:rsidRPr="00F9639C" w14:paraId="2084A1F9" w14:textId="77777777" w:rsidTr="005C285E">
        <w:tc>
          <w:tcPr>
            <w:tcW w:w="0" w:type="auto"/>
          </w:tcPr>
          <w:p w14:paraId="6B62D225"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TLS 1.3</w:t>
            </w:r>
          </w:p>
        </w:tc>
        <w:tc>
          <w:tcPr>
            <w:tcW w:w="0" w:type="auto"/>
          </w:tcPr>
          <w:p w14:paraId="4924B6C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standard za šifriranje podatkov v prenosu.</w:t>
            </w:r>
          </w:p>
        </w:tc>
      </w:tr>
      <w:tr w:rsidR="005C285E" w:rsidRPr="00F9639C" w14:paraId="00EDD196" w14:textId="77777777" w:rsidTr="005C285E">
        <w:tc>
          <w:tcPr>
            <w:tcW w:w="0" w:type="auto"/>
          </w:tcPr>
          <w:p w14:paraId="1B469158"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AES-256</w:t>
            </w:r>
          </w:p>
        </w:tc>
        <w:tc>
          <w:tcPr>
            <w:tcW w:w="0" w:type="auto"/>
          </w:tcPr>
          <w:p w14:paraId="7D42A62C"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standard za šifriranje podatkov v mirovanju.</w:t>
            </w:r>
          </w:p>
        </w:tc>
      </w:tr>
      <w:tr w:rsidR="005C285E" w:rsidRPr="00F9639C" w14:paraId="253E1E3E" w14:textId="77777777" w:rsidTr="005C285E">
        <w:tc>
          <w:tcPr>
            <w:tcW w:w="0" w:type="auto"/>
          </w:tcPr>
          <w:p w14:paraId="3E8E14A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RBAC (Role-</w:t>
            </w:r>
            <w:proofErr w:type="spellStart"/>
            <w:r w:rsidRPr="00BC0E9F">
              <w:rPr>
                <w:rFonts w:ascii="Arial" w:hAnsi="Arial" w:cs="Arial"/>
                <w:sz w:val="20"/>
                <w:szCs w:val="20"/>
                <w:lang w:val="sl-SI"/>
              </w:rPr>
              <w:t>Based</w:t>
            </w:r>
            <w:proofErr w:type="spellEnd"/>
            <w:r w:rsidRPr="00BC0E9F">
              <w:rPr>
                <w:rFonts w:ascii="Arial" w:hAnsi="Arial" w:cs="Arial"/>
                <w:sz w:val="20"/>
                <w:szCs w:val="20"/>
                <w:lang w:val="sl-SI"/>
              </w:rPr>
              <w:t xml:space="preserve"> Access </w:t>
            </w:r>
            <w:proofErr w:type="spellStart"/>
            <w:r w:rsidRPr="00BC0E9F">
              <w:rPr>
                <w:rFonts w:ascii="Arial" w:hAnsi="Arial" w:cs="Arial"/>
                <w:sz w:val="20"/>
                <w:szCs w:val="20"/>
                <w:lang w:val="sl-SI"/>
              </w:rPr>
              <w:t>Control</w:t>
            </w:r>
            <w:proofErr w:type="spellEnd"/>
            <w:r w:rsidRPr="00BC0E9F">
              <w:rPr>
                <w:rFonts w:ascii="Arial" w:hAnsi="Arial" w:cs="Arial"/>
                <w:sz w:val="20"/>
                <w:szCs w:val="20"/>
                <w:lang w:val="sl-SI"/>
              </w:rPr>
              <w:t>)</w:t>
            </w:r>
          </w:p>
        </w:tc>
        <w:tc>
          <w:tcPr>
            <w:tcW w:w="0" w:type="auto"/>
          </w:tcPr>
          <w:p w14:paraId="6BBBF8A1"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upravljanje pravic na podlagi vlog.</w:t>
            </w:r>
          </w:p>
        </w:tc>
      </w:tr>
      <w:tr w:rsidR="005C285E" w:rsidRPr="00F9639C" w14:paraId="02E3DB44" w14:textId="77777777" w:rsidTr="005C285E">
        <w:tc>
          <w:tcPr>
            <w:tcW w:w="0" w:type="auto"/>
          </w:tcPr>
          <w:p w14:paraId="5B1AFDC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SSO (</w:t>
            </w:r>
            <w:proofErr w:type="spellStart"/>
            <w:r w:rsidRPr="00BC0E9F">
              <w:rPr>
                <w:rFonts w:ascii="Arial" w:hAnsi="Arial" w:cs="Arial"/>
                <w:sz w:val="20"/>
                <w:szCs w:val="20"/>
                <w:lang w:val="sl-SI"/>
              </w:rPr>
              <w:t>Single</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Sign</w:t>
            </w:r>
            <w:proofErr w:type="spellEnd"/>
            <w:r w:rsidRPr="00BC0E9F">
              <w:rPr>
                <w:rFonts w:ascii="Arial" w:hAnsi="Arial" w:cs="Arial"/>
                <w:sz w:val="20"/>
                <w:szCs w:val="20"/>
                <w:lang w:val="sl-SI"/>
              </w:rPr>
              <w:t>-On)</w:t>
            </w:r>
          </w:p>
        </w:tc>
        <w:tc>
          <w:tcPr>
            <w:tcW w:w="0" w:type="auto"/>
          </w:tcPr>
          <w:p w14:paraId="3586792F"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 xml:space="preserve">enotna prijava prek SAML 2.0 ali OIDC; omogoča </w:t>
            </w:r>
            <w:proofErr w:type="spellStart"/>
            <w:r w:rsidRPr="00BC0E9F">
              <w:rPr>
                <w:rFonts w:ascii="Arial" w:hAnsi="Arial" w:cs="Arial"/>
                <w:sz w:val="20"/>
                <w:szCs w:val="20"/>
                <w:lang w:val="sl-SI"/>
              </w:rPr>
              <w:t>federirano</w:t>
            </w:r>
            <w:proofErr w:type="spellEnd"/>
            <w:r w:rsidRPr="00BC0E9F">
              <w:rPr>
                <w:rFonts w:ascii="Arial" w:hAnsi="Arial" w:cs="Arial"/>
                <w:sz w:val="20"/>
                <w:szCs w:val="20"/>
                <w:lang w:val="sl-SI"/>
              </w:rPr>
              <w:t xml:space="preserve"> identiteto.</w:t>
            </w:r>
          </w:p>
        </w:tc>
      </w:tr>
      <w:tr w:rsidR="005C285E" w:rsidRPr="00F9639C" w14:paraId="361B07D3" w14:textId="77777777" w:rsidTr="005C285E">
        <w:tc>
          <w:tcPr>
            <w:tcW w:w="0" w:type="auto"/>
          </w:tcPr>
          <w:p w14:paraId="7A5F7559"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IAM (</w:t>
            </w:r>
            <w:proofErr w:type="spellStart"/>
            <w:r w:rsidRPr="00BC0E9F">
              <w:rPr>
                <w:rFonts w:ascii="Arial" w:hAnsi="Arial" w:cs="Arial"/>
                <w:sz w:val="20"/>
                <w:szCs w:val="20"/>
                <w:lang w:val="sl-SI"/>
              </w:rPr>
              <w:t>Identity</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and</w:t>
            </w:r>
            <w:proofErr w:type="spellEnd"/>
            <w:r w:rsidRPr="00BC0E9F">
              <w:rPr>
                <w:rFonts w:ascii="Arial" w:hAnsi="Arial" w:cs="Arial"/>
                <w:sz w:val="20"/>
                <w:szCs w:val="20"/>
                <w:lang w:val="sl-SI"/>
              </w:rPr>
              <w:t xml:space="preserve"> Access Management)</w:t>
            </w:r>
          </w:p>
        </w:tc>
        <w:tc>
          <w:tcPr>
            <w:tcW w:w="0" w:type="auto"/>
          </w:tcPr>
          <w:p w14:paraId="3B25D9A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sistemi in procesi za upravljanje identitet in dostopov.</w:t>
            </w:r>
          </w:p>
        </w:tc>
      </w:tr>
      <w:tr w:rsidR="005C285E" w:rsidRPr="00F9639C" w14:paraId="5FAD2120" w14:textId="77777777" w:rsidTr="005C285E">
        <w:tc>
          <w:tcPr>
            <w:tcW w:w="0" w:type="auto"/>
          </w:tcPr>
          <w:p w14:paraId="4607F9A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SIEM</w:t>
            </w:r>
          </w:p>
        </w:tc>
        <w:tc>
          <w:tcPr>
            <w:tcW w:w="0" w:type="auto"/>
          </w:tcPr>
          <w:p w14:paraId="3B023B6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sistem za zbiranje in analizo varnostnih dogodkov/dnevnikov.</w:t>
            </w:r>
          </w:p>
        </w:tc>
      </w:tr>
      <w:tr w:rsidR="005C285E" w:rsidRPr="00F9639C" w14:paraId="66A77BE8" w14:textId="77777777" w:rsidTr="005C285E">
        <w:tc>
          <w:tcPr>
            <w:tcW w:w="0" w:type="auto"/>
          </w:tcPr>
          <w:p w14:paraId="0FDCB280"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Revizijski dnevniki</w:t>
            </w:r>
          </w:p>
        </w:tc>
        <w:tc>
          <w:tcPr>
            <w:tcW w:w="0" w:type="auto"/>
          </w:tcPr>
          <w:p w14:paraId="20B8A53B"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zapisi o dostopih in dejanjih za revizijske in forenzične namene.</w:t>
            </w:r>
          </w:p>
        </w:tc>
      </w:tr>
      <w:tr w:rsidR="005C285E" w:rsidRPr="00F9639C" w14:paraId="3D4BAF27" w14:textId="77777777" w:rsidTr="005C285E">
        <w:tc>
          <w:tcPr>
            <w:tcW w:w="0" w:type="auto"/>
          </w:tcPr>
          <w:p w14:paraId="42496B51"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Politike hrambe</w:t>
            </w:r>
          </w:p>
        </w:tc>
        <w:tc>
          <w:tcPr>
            <w:tcW w:w="0" w:type="auto"/>
          </w:tcPr>
          <w:p w14:paraId="15A6DBD1"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nastavitve, ki določajo čas hrambe podatkov (npr. tudi 0 dni).</w:t>
            </w:r>
          </w:p>
        </w:tc>
      </w:tr>
      <w:tr w:rsidR="005C285E" w:rsidRPr="00F9639C" w14:paraId="52E87200" w14:textId="77777777" w:rsidTr="005C285E">
        <w:tc>
          <w:tcPr>
            <w:tcW w:w="0" w:type="auto"/>
          </w:tcPr>
          <w:p w14:paraId="1B8B36EC" w14:textId="77777777" w:rsidR="005C285E" w:rsidRPr="00BC0E9F" w:rsidRDefault="005C285E" w:rsidP="005C285E">
            <w:pPr>
              <w:spacing w:beforeLines="20" w:before="48" w:afterLines="20" w:after="48"/>
              <w:rPr>
                <w:rFonts w:ascii="Arial" w:hAnsi="Arial" w:cs="Arial"/>
                <w:sz w:val="20"/>
                <w:szCs w:val="20"/>
                <w:lang w:val="sl-SI"/>
              </w:rPr>
            </w:pPr>
            <w:proofErr w:type="spellStart"/>
            <w:r w:rsidRPr="00BC0E9F">
              <w:rPr>
                <w:rFonts w:ascii="Arial" w:hAnsi="Arial" w:cs="Arial"/>
                <w:sz w:val="20"/>
                <w:szCs w:val="20"/>
                <w:lang w:val="sl-SI"/>
              </w:rPr>
              <w:t>OpenAPI</w:t>
            </w:r>
            <w:proofErr w:type="spellEnd"/>
            <w:r w:rsidRPr="00BC0E9F">
              <w:rPr>
                <w:rFonts w:ascii="Arial" w:hAnsi="Arial" w:cs="Arial"/>
                <w:sz w:val="20"/>
                <w:szCs w:val="20"/>
                <w:lang w:val="sl-SI"/>
              </w:rPr>
              <w:t xml:space="preserve"> specifikacija</w:t>
            </w:r>
          </w:p>
        </w:tc>
        <w:tc>
          <w:tcPr>
            <w:tcW w:w="0" w:type="auto"/>
          </w:tcPr>
          <w:p w14:paraId="46C6C7B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standardiziran opis API-ja za generiranje dokumentacije/odjemalcev.</w:t>
            </w:r>
          </w:p>
        </w:tc>
      </w:tr>
      <w:tr w:rsidR="005C285E" w:rsidRPr="00F9639C" w14:paraId="623B2D72" w14:textId="77777777" w:rsidTr="005C285E">
        <w:tc>
          <w:tcPr>
            <w:tcW w:w="0" w:type="auto"/>
          </w:tcPr>
          <w:p w14:paraId="3A6A3E85" w14:textId="77777777" w:rsidR="005C285E" w:rsidRPr="00BC0E9F" w:rsidRDefault="005C285E" w:rsidP="005C285E">
            <w:pPr>
              <w:spacing w:beforeLines="20" w:before="48" w:afterLines="20" w:after="48"/>
              <w:rPr>
                <w:rFonts w:ascii="Arial" w:hAnsi="Arial" w:cs="Arial"/>
                <w:sz w:val="20"/>
                <w:szCs w:val="20"/>
                <w:lang w:val="sl-SI"/>
              </w:rPr>
            </w:pPr>
            <w:proofErr w:type="spellStart"/>
            <w:r w:rsidRPr="00BC0E9F">
              <w:rPr>
                <w:rFonts w:ascii="Arial" w:hAnsi="Arial" w:cs="Arial"/>
                <w:sz w:val="20"/>
                <w:szCs w:val="20"/>
                <w:lang w:val="sl-SI"/>
              </w:rPr>
              <w:t>Webhook</w:t>
            </w:r>
            <w:proofErr w:type="spellEnd"/>
          </w:p>
        </w:tc>
        <w:tc>
          <w:tcPr>
            <w:tcW w:w="0" w:type="auto"/>
          </w:tcPr>
          <w:p w14:paraId="18ED49F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povratni klic ponudnika na URL naročnika ob dogodku (npr. zaključen odgovor).</w:t>
            </w:r>
          </w:p>
        </w:tc>
      </w:tr>
      <w:tr w:rsidR="005C285E" w:rsidRPr="00F9639C" w14:paraId="1A5418B1" w14:textId="77777777" w:rsidTr="005C285E">
        <w:tc>
          <w:tcPr>
            <w:tcW w:w="0" w:type="auto"/>
          </w:tcPr>
          <w:p w14:paraId="134B4868"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 xml:space="preserve">SDK (Software </w:t>
            </w:r>
            <w:proofErr w:type="spellStart"/>
            <w:r w:rsidRPr="00BC0E9F">
              <w:rPr>
                <w:rFonts w:ascii="Arial" w:hAnsi="Arial" w:cs="Arial"/>
                <w:sz w:val="20"/>
                <w:szCs w:val="20"/>
                <w:lang w:val="sl-SI"/>
              </w:rPr>
              <w:t>Development</w:t>
            </w:r>
            <w:proofErr w:type="spellEnd"/>
            <w:r w:rsidRPr="00BC0E9F">
              <w:rPr>
                <w:rFonts w:ascii="Arial" w:hAnsi="Arial" w:cs="Arial"/>
                <w:sz w:val="20"/>
                <w:szCs w:val="20"/>
                <w:lang w:val="sl-SI"/>
              </w:rPr>
              <w:t xml:space="preserve"> Kit)</w:t>
            </w:r>
          </w:p>
        </w:tc>
        <w:tc>
          <w:tcPr>
            <w:tcW w:w="0" w:type="auto"/>
          </w:tcPr>
          <w:p w14:paraId="4A25770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uradni knjižnični paketi (</w:t>
            </w:r>
            <w:proofErr w:type="spellStart"/>
            <w:r w:rsidRPr="00BC0E9F">
              <w:rPr>
                <w:rFonts w:ascii="Arial" w:hAnsi="Arial" w:cs="Arial"/>
                <w:sz w:val="20"/>
                <w:szCs w:val="20"/>
                <w:lang w:val="sl-SI"/>
              </w:rPr>
              <w:t>Python</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JavaScript</w:t>
            </w:r>
            <w:proofErr w:type="spellEnd"/>
            <w:r w:rsidRPr="00BC0E9F">
              <w:rPr>
                <w:rFonts w:ascii="Arial" w:hAnsi="Arial" w:cs="Arial"/>
                <w:sz w:val="20"/>
                <w:szCs w:val="20"/>
                <w:lang w:val="sl-SI"/>
              </w:rPr>
              <w:t>, …) za lažjo rabo API-jev.</w:t>
            </w:r>
          </w:p>
        </w:tc>
      </w:tr>
      <w:tr w:rsidR="005C285E" w:rsidRPr="00F9639C" w14:paraId="31181AFF" w14:textId="77777777" w:rsidTr="005C285E">
        <w:tc>
          <w:tcPr>
            <w:tcW w:w="0" w:type="auto"/>
          </w:tcPr>
          <w:p w14:paraId="27440D47" w14:textId="77777777" w:rsidR="005C285E" w:rsidRPr="00BC0E9F" w:rsidRDefault="005C285E" w:rsidP="005C285E">
            <w:pPr>
              <w:spacing w:beforeLines="20" w:before="48" w:afterLines="20" w:after="48"/>
              <w:rPr>
                <w:rFonts w:ascii="Arial" w:hAnsi="Arial" w:cs="Arial"/>
                <w:sz w:val="20"/>
                <w:szCs w:val="20"/>
                <w:lang w:val="sl-SI"/>
              </w:rPr>
            </w:pPr>
            <w:proofErr w:type="spellStart"/>
            <w:r w:rsidRPr="00BC0E9F">
              <w:rPr>
                <w:rFonts w:ascii="Arial" w:hAnsi="Arial" w:cs="Arial"/>
                <w:sz w:val="20"/>
                <w:szCs w:val="20"/>
                <w:lang w:val="sl-SI"/>
              </w:rPr>
              <w:lastRenderedPageBreak/>
              <w:t>Kvotiranje</w:t>
            </w:r>
            <w:proofErr w:type="spellEnd"/>
            <w:r w:rsidRPr="00BC0E9F">
              <w:rPr>
                <w:rFonts w:ascii="Arial" w:hAnsi="Arial" w:cs="Arial"/>
                <w:sz w:val="20"/>
                <w:szCs w:val="20"/>
                <w:lang w:val="sl-SI"/>
              </w:rPr>
              <w:t>/omejevanje hitrosti (</w:t>
            </w:r>
            <w:proofErr w:type="spellStart"/>
            <w:r w:rsidRPr="00BC0E9F">
              <w:rPr>
                <w:rFonts w:ascii="Arial" w:hAnsi="Arial" w:cs="Arial"/>
                <w:sz w:val="20"/>
                <w:szCs w:val="20"/>
                <w:lang w:val="sl-SI"/>
              </w:rPr>
              <w:t>rate</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limiting</w:t>
            </w:r>
            <w:proofErr w:type="spellEnd"/>
            <w:r w:rsidRPr="00BC0E9F">
              <w:rPr>
                <w:rFonts w:ascii="Arial" w:hAnsi="Arial" w:cs="Arial"/>
                <w:sz w:val="20"/>
                <w:szCs w:val="20"/>
                <w:lang w:val="sl-SI"/>
              </w:rPr>
              <w:t>)</w:t>
            </w:r>
          </w:p>
        </w:tc>
        <w:tc>
          <w:tcPr>
            <w:tcW w:w="0" w:type="auto"/>
          </w:tcPr>
          <w:p w14:paraId="78BE2180"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nadzor porabe in zaščita pred preobremenitvami.</w:t>
            </w:r>
          </w:p>
        </w:tc>
      </w:tr>
      <w:tr w:rsidR="005C285E" w:rsidRPr="00F9639C" w14:paraId="43ACD8E6" w14:textId="77777777" w:rsidTr="005C285E">
        <w:tc>
          <w:tcPr>
            <w:tcW w:w="0" w:type="auto"/>
          </w:tcPr>
          <w:p w14:paraId="04D066E8"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Raven podpore (L2, L3)</w:t>
            </w:r>
          </w:p>
        </w:tc>
        <w:tc>
          <w:tcPr>
            <w:tcW w:w="0" w:type="auto"/>
          </w:tcPr>
          <w:p w14:paraId="4A088395"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stopnje tehnične pomoči (napredna diagnostika, reševanje incidentov).</w:t>
            </w:r>
          </w:p>
        </w:tc>
      </w:tr>
      <w:tr w:rsidR="005C285E" w:rsidRPr="008116B7" w14:paraId="08222A62" w14:textId="77777777" w:rsidTr="005C285E">
        <w:tc>
          <w:tcPr>
            <w:tcW w:w="0" w:type="auto"/>
          </w:tcPr>
          <w:p w14:paraId="5909CD5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 xml:space="preserve">TCO (Total Cost </w:t>
            </w:r>
            <w:proofErr w:type="spellStart"/>
            <w:r w:rsidRPr="00BC0E9F">
              <w:rPr>
                <w:rFonts w:ascii="Arial" w:hAnsi="Arial" w:cs="Arial"/>
                <w:sz w:val="20"/>
                <w:szCs w:val="20"/>
                <w:lang w:val="sl-SI"/>
              </w:rPr>
              <w:t>of</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Ownership</w:t>
            </w:r>
            <w:proofErr w:type="spellEnd"/>
            <w:r w:rsidRPr="00BC0E9F">
              <w:rPr>
                <w:rFonts w:ascii="Arial" w:hAnsi="Arial" w:cs="Arial"/>
                <w:sz w:val="20"/>
                <w:szCs w:val="20"/>
                <w:lang w:val="sl-SI"/>
              </w:rPr>
              <w:t>)</w:t>
            </w:r>
          </w:p>
        </w:tc>
        <w:tc>
          <w:tcPr>
            <w:tcW w:w="0" w:type="auto"/>
          </w:tcPr>
          <w:p w14:paraId="68185282"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celotni strošek lastništva (licence, podpora, integracije, uporaba).</w:t>
            </w:r>
          </w:p>
        </w:tc>
      </w:tr>
    </w:tbl>
    <w:p w14:paraId="497F56C9" w14:textId="713B6F9C" w:rsidR="00752C78" w:rsidRPr="00BC0E9F" w:rsidRDefault="00752C78" w:rsidP="005C285E">
      <w:pPr>
        <w:pStyle w:val="Navadensplet"/>
        <w:spacing w:after="0"/>
        <w:rPr>
          <w:rFonts w:ascii="Arial" w:hAnsi="Arial" w:cs="Arial"/>
          <w:sz w:val="20"/>
          <w:szCs w:val="20"/>
          <w:lang w:val="sl-SI"/>
        </w:rPr>
      </w:pPr>
    </w:p>
    <w:p w14:paraId="2A3EB0C6" w14:textId="62A08761" w:rsidR="00752C78" w:rsidRPr="00BC0E9F" w:rsidRDefault="00752C78">
      <w:pPr>
        <w:spacing w:after="0"/>
        <w:rPr>
          <w:rFonts w:ascii="Arial" w:hAnsi="Arial" w:cs="Arial"/>
          <w:sz w:val="20"/>
          <w:szCs w:val="20"/>
          <w:lang w:val="sl-SI"/>
        </w:rPr>
      </w:pPr>
      <w:r w:rsidRPr="00BC0E9F">
        <w:rPr>
          <w:rFonts w:ascii="Arial" w:hAnsi="Arial" w:cs="Arial"/>
          <w:sz w:val="20"/>
          <w:szCs w:val="20"/>
          <w:lang w:val="sl-SI"/>
        </w:rPr>
        <w:br w:type="page"/>
      </w:r>
    </w:p>
    <w:p w14:paraId="26AC77B0" w14:textId="1593CFF7" w:rsidR="00752C78" w:rsidRPr="00BC0E9F" w:rsidRDefault="00752C78" w:rsidP="00752C78">
      <w:pPr>
        <w:pStyle w:val="Naslov1"/>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lastRenderedPageBreak/>
        <w:t>P</w:t>
      </w:r>
      <w:r w:rsidR="009C7A92" w:rsidRPr="00BC0E9F">
        <w:rPr>
          <w:rFonts w:ascii="Arial" w:hAnsi="Arial" w:cs="Arial"/>
          <w:b/>
          <w:bCs/>
          <w:color w:val="000000" w:themeColor="text1"/>
          <w:sz w:val="20"/>
          <w:szCs w:val="20"/>
          <w:lang w:val="sl-SI"/>
        </w:rPr>
        <w:t xml:space="preserve">OTREBE, ZAHTEVE IN IZHODIŠČA NAROČNIKA  </w:t>
      </w:r>
    </w:p>
    <w:p w14:paraId="48DF8FA4" w14:textId="41168FF6" w:rsidR="00282DEE" w:rsidRPr="00BC0E9F" w:rsidRDefault="00282DEE" w:rsidP="00282DEE">
      <w:pPr>
        <w:pStyle w:val="FirstParagraph"/>
        <w:rPr>
          <w:rFonts w:ascii="Arial" w:hAnsi="Arial" w:cs="Arial"/>
          <w:sz w:val="22"/>
          <w:szCs w:val="22"/>
          <w:lang w:val="sl-SI"/>
        </w:rPr>
      </w:pPr>
      <w:r w:rsidRPr="00BC0E9F">
        <w:rPr>
          <w:rFonts w:ascii="Arial" w:hAnsi="Arial" w:cs="Arial"/>
          <w:sz w:val="22"/>
          <w:szCs w:val="22"/>
          <w:lang w:val="sl-SI"/>
        </w:rPr>
        <w:t>Potrebe zajemajo zagotovitev nadzorovanega, zanesljivega in razširljivega dostopa do varne in zmogljive platforme z vrhunskimi velikimi jezikovnimi modeli (LLM) in vsebuje zahteve</w:t>
      </w:r>
      <w:r w:rsidR="005C5F7F" w:rsidRPr="00BC0E9F">
        <w:rPr>
          <w:rFonts w:ascii="Arial" w:hAnsi="Arial" w:cs="Arial"/>
          <w:sz w:val="22"/>
          <w:szCs w:val="22"/>
          <w:lang w:val="sl-SI"/>
        </w:rPr>
        <w:t xml:space="preserve"> za</w:t>
      </w:r>
      <w:r w:rsidRPr="00BC0E9F">
        <w:rPr>
          <w:rFonts w:ascii="Arial" w:hAnsi="Arial" w:cs="Arial"/>
          <w:sz w:val="22"/>
          <w:szCs w:val="22"/>
          <w:lang w:val="sl-SI"/>
        </w:rPr>
        <w:t>:</w:t>
      </w:r>
    </w:p>
    <w:p w14:paraId="43965BD9" w14:textId="3EB8EA76" w:rsidR="00282DEE" w:rsidRPr="00BC0E9F" w:rsidRDefault="005C5F7F" w:rsidP="00BC0E9F">
      <w:pPr>
        <w:pStyle w:val="Oznaenseznam"/>
        <w:numPr>
          <w:ilvl w:val="0"/>
          <w:numId w:val="9"/>
        </w:numPr>
        <w:rPr>
          <w:rFonts w:ascii="Arial" w:hAnsi="Arial" w:cs="Arial"/>
          <w:lang w:val="sl-SI"/>
        </w:rPr>
      </w:pPr>
      <w:r w:rsidRPr="008B3BDB">
        <w:rPr>
          <w:rFonts w:ascii="Arial" w:hAnsi="Arial" w:cs="Arial"/>
          <w:lang w:val="sl-SI"/>
        </w:rPr>
        <w:t>platformo</w:t>
      </w:r>
    </w:p>
    <w:p w14:paraId="7A4E626E" w14:textId="6DFD3475" w:rsidR="00282DEE" w:rsidRPr="00BC0E9F" w:rsidRDefault="005C5F7F" w:rsidP="00BC0E9F">
      <w:pPr>
        <w:pStyle w:val="Oznaenseznam"/>
        <w:numPr>
          <w:ilvl w:val="0"/>
          <w:numId w:val="9"/>
        </w:numPr>
        <w:rPr>
          <w:rFonts w:ascii="Arial" w:hAnsi="Arial" w:cs="Arial"/>
          <w:lang w:val="sl-SI"/>
        </w:rPr>
      </w:pPr>
      <w:r w:rsidRPr="008B3BDB">
        <w:rPr>
          <w:rFonts w:ascii="Arial" w:hAnsi="Arial" w:cs="Arial"/>
          <w:lang w:val="sl-SI"/>
        </w:rPr>
        <w:t>dostop do platforme in njeno konfiguracijo</w:t>
      </w:r>
    </w:p>
    <w:p w14:paraId="4DFEACF3" w14:textId="222F2D0E" w:rsidR="00282DEE" w:rsidRPr="00BC0E9F" w:rsidRDefault="008116B7" w:rsidP="00BC0E9F">
      <w:pPr>
        <w:pStyle w:val="Oznaenseznam"/>
        <w:numPr>
          <w:ilvl w:val="0"/>
          <w:numId w:val="9"/>
        </w:numPr>
        <w:rPr>
          <w:rFonts w:ascii="Arial" w:hAnsi="Arial" w:cs="Arial"/>
          <w:lang w:val="sl-SI"/>
        </w:rPr>
      </w:pPr>
      <w:r w:rsidRPr="00BC0E9F">
        <w:rPr>
          <w:rFonts w:ascii="Arial" w:hAnsi="Arial" w:cs="Arial"/>
          <w:lang w:val="sl-SI"/>
        </w:rPr>
        <w:t>tehničn</w:t>
      </w:r>
      <w:r w:rsidR="005C5F7F" w:rsidRPr="008B3BDB">
        <w:rPr>
          <w:rFonts w:ascii="Arial" w:hAnsi="Arial" w:cs="Arial"/>
          <w:lang w:val="sl-SI"/>
        </w:rPr>
        <w:t>o</w:t>
      </w:r>
      <w:r w:rsidR="00282DEE" w:rsidRPr="00BC0E9F">
        <w:rPr>
          <w:rFonts w:ascii="Arial" w:hAnsi="Arial" w:cs="Arial"/>
          <w:lang w:val="sl-SI"/>
        </w:rPr>
        <w:t xml:space="preserve"> podpor</w:t>
      </w:r>
      <w:r w:rsidR="005C5F7F" w:rsidRPr="008B3BDB">
        <w:rPr>
          <w:rFonts w:ascii="Arial" w:hAnsi="Arial" w:cs="Arial"/>
          <w:lang w:val="sl-SI"/>
        </w:rPr>
        <w:t>o</w:t>
      </w:r>
      <w:r w:rsidR="00282DEE" w:rsidRPr="00BC0E9F">
        <w:rPr>
          <w:rFonts w:ascii="Arial" w:hAnsi="Arial" w:cs="Arial"/>
          <w:lang w:val="sl-SI"/>
        </w:rPr>
        <w:t xml:space="preserve"> in vzdrževanj</w:t>
      </w:r>
      <w:r w:rsidR="005C5F7F" w:rsidRPr="008B3BDB">
        <w:rPr>
          <w:rFonts w:ascii="Arial" w:hAnsi="Arial" w:cs="Arial"/>
          <w:lang w:val="sl-SI"/>
        </w:rPr>
        <w:t>e</w:t>
      </w:r>
    </w:p>
    <w:p w14:paraId="400C80F0" w14:textId="491701A7" w:rsidR="00752C78" w:rsidRPr="00BC0E9F" w:rsidRDefault="00752C78" w:rsidP="00752C78">
      <w:pPr>
        <w:pStyle w:val="FirstParagraph"/>
        <w:jc w:val="both"/>
        <w:rPr>
          <w:rFonts w:ascii="Arial" w:hAnsi="Arial" w:cs="Arial"/>
          <w:sz w:val="20"/>
          <w:szCs w:val="20"/>
          <w:lang w:val="sl-SI"/>
        </w:rPr>
      </w:pPr>
      <w:r w:rsidRPr="00BC0E9F">
        <w:rPr>
          <w:rFonts w:ascii="Arial" w:hAnsi="Arial" w:cs="Arial"/>
          <w:b/>
          <w:bCs/>
          <w:sz w:val="20"/>
          <w:szCs w:val="20"/>
          <w:lang w:val="sl-SI"/>
        </w:rPr>
        <w:t>Dostop</w:t>
      </w:r>
      <w:r w:rsidRPr="00BC0E9F">
        <w:rPr>
          <w:rFonts w:ascii="Arial" w:hAnsi="Arial" w:cs="Arial"/>
          <w:sz w:val="20"/>
          <w:szCs w:val="20"/>
          <w:lang w:val="sl-SI"/>
        </w:rPr>
        <w:t xml:space="preserve"> se nanaša na vzpostavitev uporabniških računov za dostop do platforme prek grafičnega uporabniškega vmesnika (GUI) ter prek programskega vmesnika (API). Zahteve za GUI in API vmesnik so podane v poglavju </w:t>
      </w:r>
      <w:r w:rsidR="002D230A" w:rsidRPr="00BC0E9F">
        <w:rPr>
          <w:rFonts w:ascii="Arial" w:hAnsi="Arial" w:cs="Arial"/>
          <w:sz w:val="20"/>
          <w:szCs w:val="20"/>
          <w:lang w:val="sl-SI"/>
        </w:rPr>
        <w:t>4.</w:t>
      </w:r>
      <w:r w:rsidR="00282DEE" w:rsidRPr="00BC0E9F">
        <w:rPr>
          <w:rFonts w:ascii="Arial" w:hAnsi="Arial" w:cs="Arial"/>
          <w:sz w:val="20"/>
          <w:szCs w:val="20"/>
          <w:lang w:val="sl-SI"/>
        </w:rPr>
        <w:t>2</w:t>
      </w:r>
      <w:r w:rsidR="002D230A" w:rsidRPr="00BC0E9F">
        <w:rPr>
          <w:rFonts w:ascii="Arial" w:hAnsi="Arial" w:cs="Arial"/>
          <w:sz w:val="20"/>
          <w:szCs w:val="20"/>
          <w:lang w:val="sl-SI"/>
        </w:rPr>
        <w:t>.</w:t>
      </w:r>
      <w:r w:rsidR="00282DEE" w:rsidRPr="00BC0E9F">
        <w:rPr>
          <w:rFonts w:ascii="Arial" w:hAnsi="Arial" w:cs="Arial"/>
          <w:sz w:val="20"/>
          <w:szCs w:val="20"/>
          <w:lang w:val="sl-SI"/>
        </w:rPr>
        <w:t>1</w:t>
      </w:r>
      <w:r w:rsidR="002D230A" w:rsidRPr="00BC0E9F">
        <w:rPr>
          <w:rFonts w:ascii="Arial" w:hAnsi="Arial" w:cs="Arial"/>
          <w:sz w:val="20"/>
          <w:szCs w:val="20"/>
          <w:lang w:val="sl-SI"/>
        </w:rPr>
        <w:t xml:space="preserve"> </w:t>
      </w:r>
      <w:r w:rsidR="009560E9" w:rsidRPr="00BC0E9F">
        <w:rPr>
          <w:rFonts w:ascii="Arial" w:hAnsi="Arial" w:cs="Arial"/>
          <w:sz w:val="20"/>
          <w:szCs w:val="20"/>
          <w:lang w:val="sl-SI"/>
        </w:rPr>
        <w:t xml:space="preserve">in </w:t>
      </w:r>
      <w:r w:rsidR="002D230A" w:rsidRPr="00BC0E9F">
        <w:rPr>
          <w:rFonts w:ascii="Arial" w:hAnsi="Arial" w:cs="Arial"/>
          <w:sz w:val="20"/>
          <w:szCs w:val="20"/>
          <w:lang w:val="sl-SI"/>
        </w:rPr>
        <w:t>4.</w:t>
      </w:r>
      <w:r w:rsidR="00282DEE" w:rsidRPr="00BC0E9F">
        <w:rPr>
          <w:rFonts w:ascii="Arial" w:hAnsi="Arial" w:cs="Arial"/>
          <w:sz w:val="20"/>
          <w:szCs w:val="20"/>
          <w:lang w:val="sl-SI"/>
        </w:rPr>
        <w:t>2</w:t>
      </w:r>
      <w:r w:rsidR="002D230A" w:rsidRPr="00BC0E9F">
        <w:rPr>
          <w:rFonts w:ascii="Arial" w:hAnsi="Arial" w:cs="Arial"/>
          <w:sz w:val="20"/>
          <w:szCs w:val="20"/>
          <w:lang w:val="sl-SI"/>
        </w:rPr>
        <w:t>.</w:t>
      </w:r>
      <w:r w:rsidR="00282DEE" w:rsidRPr="00BC0E9F">
        <w:rPr>
          <w:rFonts w:ascii="Arial" w:hAnsi="Arial" w:cs="Arial"/>
          <w:sz w:val="20"/>
          <w:szCs w:val="20"/>
          <w:lang w:val="sl-SI"/>
        </w:rPr>
        <w:t>2</w:t>
      </w:r>
      <w:r w:rsidRPr="00BC0E9F">
        <w:rPr>
          <w:rFonts w:ascii="Arial" w:hAnsi="Arial" w:cs="Arial"/>
          <w:sz w:val="20"/>
          <w:szCs w:val="20"/>
          <w:lang w:val="sl-SI"/>
        </w:rPr>
        <w:t>.</w:t>
      </w:r>
    </w:p>
    <w:p w14:paraId="3ABB4CFB" w14:textId="77777777" w:rsidR="00752C78" w:rsidRPr="00BC0E9F" w:rsidRDefault="00752C78" w:rsidP="00752C78">
      <w:pPr>
        <w:pStyle w:val="FirstParagraph"/>
        <w:jc w:val="both"/>
        <w:rPr>
          <w:rFonts w:ascii="Arial" w:hAnsi="Arial" w:cs="Arial"/>
          <w:sz w:val="20"/>
          <w:szCs w:val="20"/>
          <w:lang w:val="sl-SI"/>
        </w:rPr>
      </w:pPr>
      <w:r w:rsidRPr="00BC0E9F">
        <w:rPr>
          <w:rFonts w:ascii="Arial" w:hAnsi="Arial" w:cs="Arial"/>
          <w:b/>
          <w:bCs/>
          <w:sz w:val="20"/>
          <w:szCs w:val="20"/>
          <w:lang w:val="sl-SI"/>
        </w:rPr>
        <w:t>Konfiguracija dostopov</w:t>
      </w:r>
      <w:r w:rsidRPr="00BC0E9F">
        <w:rPr>
          <w:rFonts w:ascii="Arial" w:hAnsi="Arial" w:cs="Arial"/>
          <w:sz w:val="20"/>
          <w:szCs w:val="20"/>
          <w:lang w:val="sl-SI"/>
        </w:rPr>
        <w:t xml:space="preserve"> se nanaša na organizacijo uporabniških računov in zajema vzpostavljanje uporabniških skupin, pravic uporabnikov in podobno.</w:t>
      </w:r>
    </w:p>
    <w:p w14:paraId="10E157FD" w14:textId="43A21CF4" w:rsidR="00752C78" w:rsidRPr="00BC0E9F" w:rsidRDefault="00752C78" w:rsidP="00752C78">
      <w:pPr>
        <w:pStyle w:val="Telobesedila"/>
        <w:rPr>
          <w:rFonts w:ascii="Arial" w:hAnsi="Arial" w:cs="Arial"/>
          <w:sz w:val="20"/>
          <w:szCs w:val="20"/>
          <w:lang w:val="sl-SI"/>
        </w:rPr>
      </w:pPr>
      <w:r w:rsidRPr="00BC0E9F">
        <w:rPr>
          <w:rFonts w:ascii="Arial" w:hAnsi="Arial" w:cs="Arial"/>
          <w:b/>
          <w:bCs/>
          <w:sz w:val="20"/>
          <w:szCs w:val="20"/>
          <w:lang w:val="sl-SI"/>
        </w:rPr>
        <w:t>Tehnična podpora in vzdrževanje platforme</w:t>
      </w:r>
      <w:r w:rsidRPr="00BC0E9F">
        <w:rPr>
          <w:rFonts w:ascii="Arial" w:hAnsi="Arial" w:cs="Arial"/>
          <w:sz w:val="20"/>
          <w:szCs w:val="20"/>
          <w:lang w:val="sl-SI"/>
        </w:rPr>
        <w:t xml:space="preserve"> vključujeta vse aktivnosti, ki zagotavljajo nemoteno, varno in zanesljivo delovanje storitve </w:t>
      </w:r>
      <w:r w:rsidR="00C465FF" w:rsidRPr="00BC0E9F">
        <w:rPr>
          <w:rFonts w:ascii="Arial" w:hAnsi="Arial" w:cs="Arial"/>
          <w:sz w:val="20"/>
          <w:szCs w:val="20"/>
          <w:lang w:val="sl-SI"/>
        </w:rPr>
        <w:t>dostopa do platforme in uporabe njenih storitev</w:t>
      </w:r>
      <w:r w:rsidRPr="00BC0E9F">
        <w:rPr>
          <w:rFonts w:ascii="Arial" w:hAnsi="Arial" w:cs="Arial"/>
          <w:sz w:val="20"/>
          <w:szCs w:val="20"/>
          <w:lang w:val="sl-SI"/>
        </w:rPr>
        <w:t xml:space="preserve">. Cilj </w:t>
      </w:r>
      <w:r w:rsidR="00C465FF" w:rsidRPr="00BC0E9F">
        <w:rPr>
          <w:rFonts w:ascii="Arial" w:hAnsi="Arial" w:cs="Arial"/>
          <w:sz w:val="20"/>
          <w:szCs w:val="20"/>
          <w:lang w:val="sl-SI"/>
        </w:rPr>
        <w:t xml:space="preserve">tehnične podpore in vzdrževanja </w:t>
      </w:r>
      <w:r w:rsidRPr="00BC0E9F">
        <w:rPr>
          <w:rFonts w:ascii="Arial" w:hAnsi="Arial" w:cs="Arial"/>
          <w:sz w:val="20"/>
          <w:szCs w:val="20"/>
          <w:lang w:val="sl-SI"/>
        </w:rPr>
        <w:t>je zagotavljanje razpoložljivosti, stabilnosti, skladnosti z dogovorjenimi SLA-pogoji in sprotno odpravljanje morebitnih tehničnih težav.</w:t>
      </w:r>
    </w:p>
    <w:p w14:paraId="165CE005" w14:textId="4F5FEF28" w:rsidR="00752C78" w:rsidRPr="00BC0E9F" w:rsidRDefault="00C465FF" w:rsidP="00752C78">
      <w:pPr>
        <w:pStyle w:val="Telobesedila"/>
        <w:rPr>
          <w:rFonts w:ascii="Arial" w:hAnsi="Arial" w:cs="Arial"/>
          <w:sz w:val="20"/>
          <w:szCs w:val="20"/>
          <w:lang w:val="sl-SI"/>
        </w:rPr>
      </w:pPr>
      <w:r w:rsidRPr="00BC0E9F">
        <w:rPr>
          <w:rFonts w:ascii="Arial" w:hAnsi="Arial" w:cs="Arial"/>
          <w:sz w:val="20"/>
          <w:szCs w:val="20"/>
          <w:lang w:val="sl-SI"/>
        </w:rPr>
        <w:t>V nadaljevanju so podane zahteve v zvezi s platformo, dostopom do platforme ter v zvezi z zagotavljanjem tehnične podpore in vzdrževanja.</w:t>
      </w:r>
    </w:p>
    <w:p w14:paraId="7095AAC0" w14:textId="7A96B879" w:rsidR="00282DEE" w:rsidRPr="00BC0E9F" w:rsidRDefault="00282DEE" w:rsidP="00752C78">
      <w:pPr>
        <w:pStyle w:val="Telobesedila"/>
        <w:rPr>
          <w:rFonts w:ascii="Arial" w:hAnsi="Arial" w:cs="Arial"/>
          <w:sz w:val="20"/>
          <w:szCs w:val="20"/>
          <w:lang w:val="sl-SI"/>
        </w:rPr>
      </w:pPr>
      <w:r w:rsidRPr="00BC0E9F">
        <w:rPr>
          <w:rFonts w:ascii="Arial" w:hAnsi="Arial" w:cs="Arial"/>
          <w:sz w:val="20"/>
          <w:szCs w:val="20"/>
          <w:lang w:val="sl-SI"/>
        </w:rPr>
        <w:t xml:space="preserve">Zahteve so razdeljene v </w:t>
      </w:r>
      <w:r w:rsidRPr="00BC0E9F">
        <w:rPr>
          <w:rFonts w:ascii="Arial" w:hAnsi="Arial" w:cs="Arial"/>
          <w:b/>
          <w:bCs/>
          <w:sz w:val="20"/>
          <w:szCs w:val="20"/>
          <w:lang w:val="sl-SI"/>
        </w:rPr>
        <w:t>obvezne [M]</w:t>
      </w:r>
      <w:r w:rsidRPr="00BC0E9F">
        <w:rPr>
          <w:rFonts w:ascii="Arial" w:hAnsi="Arial" w:cs="Arial"/>
          <w:sz w:val="20"/>
          <w:szCs w:val="20"/>
          <w:lang w:val="sl-SI"/>
        </w:rPr>
        <w:t xml:space="preserve"> in </w:t>
      </w:r>
      <w:r w:rsidRPr="00BC0E9F">
        <w:rPr>
          <w:rFonts w:ascii="Arial" w:hAnsi="Arial" w:cs="Arial"/>
          <w:b/>
          <w:bCs/>
          <w:sz w:val="20"/>
          <w:szCs w:val="20"/>
          <w:lang w:val="sl-SI"/>
        </w:rPr>
        <w:t>opcijske [O]</w:t>
      </w:r>
      <w:r w:rsidRPr="00BC0E9F">
        <w:rPr>
          <w:rFonts w:ascii="Arial" w:hAnsi="Arial" w:cs="Arial"/>
          <w:sz w:val="20"/>
          <w:szCs w:val="20"/>
          <w:lang w:val="sl-SI"/>
        </w:rPr>
        <w:t>. Izpolnjevanje opcijskih zahtev bo del merila za izbor najugodnejšega ponudnika v tretji fazi.</w:t>
      </w:r>
    </w:p>
    <w:p w14:paraId="1FEA13E6" w14:textId="60F35BC8" w:rsidR="000958B2" w:rsidRPr="00BC0E9F" w:rsidRDefault="00282DEE" w:rsidP="00752C78">
      <w:pPr>
        <w:pStyle w:val="Naslov2"/>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t>ZAHTEVE ZA PLATFORMO</w:t>
      </w:r>
    </w:p>
    <w:p w14:paraId="02A2B0B2" w14:textId="394F878F" w:rsidR="00752C78" w:rsidRPr="00BC0E9F" w:rsidRDefault="00752C78" w:rsidP="00BC0E9F">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Varnost, zasebnost in skladnost</w:t>
      </w:r>
    </w:p>
    <w:p w14:paraId="36614461" w14:textId="77777777"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[M] Platforma ne sme uporabljati uporabniških podatkov (pozivi, odgovori, naložene datoteke) za učenje/ponovno učenje modelov brez izrecnega soglasja naročnika.</w:t>
      </w:r>
    </w:p>
    <w:p w14:paraId="4C88FB0E" w14:textId="77777777"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 xml:space="preserve">[M] Podatkovna obdelava in hramba morata biti omogočeni izključno znotraj EU/EGP, z možnostjo izbire regije v EU (data </w:t>
      </w:r>
      <w:proofErr w:type="spellStart"/>
      <w:r w:rsidRPr="00BC0E9F">
        <w:rPr>
          <w:rFonts w:ascii="Arial" w:hAnsi="Arial" w:cs="Arial"/>
          <w:sz w:val="20"/>
          <w:szCs w:val="20"/>
          <w:lang w:val="sl-SI"/>
        </w:rPr>
        <w:t>residency</w:t>
      </w:r>
      <w:proofErr w:type="spellEnd"/>
      <w:r w:rsidRPr="00BC0E9F">
        <w:rPr>
          <w:rFonts w:ascii="Arial" w:hAnsi="Arial" w:cs="Arial"/>
          <w:sz w:val="20"/>
          <w:szCs w:val="20"/>
          <w:lang w:val="sl-SI"/>
        </w:rPr>
        <w:t>).</w:t>
      </w:r>
    </w:p>
    <w:p w14:paraId="3E14334F" w14:textId="365C91F5"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 xml:space="preserve">[M] </w:t>
      </w:r>
      <w:r w:rsidR="00C465FF" w:rsidRPr="00BC0E9F">
        <w:rPr>
          <w:rFonts w:ascii="Arial" w:hAnsi="Arial" w:cs="Arial"/>
          <w:sz w:val="20"/>
          <w:szCs w:val="20"/>
          <w:lang w:val="sl-SI"/>
        </w:rPr>
        <w:t>Zagotovljeno mora biti š</w:t>
      </w:r>
      <w:r w:rsidRPr="00BC0E9F">
        <w:rPr>
          <w:rFonts w:ascii="Arial" w:hAnsi="Arial" w:cs="Arial"/>
          <w:sz w:val="20"/>
          <w:szCs w:val="20"/>
          <w:lang w:val="sl-SI"/>
        </w:rPr>
        <w:t>ifriranje podatkov v prenosu (TLS 1.3) in v mirovanju (AES</w:t>
      </w:r>
      <w:r w:rsidRPr="00BC0E9F">
        <w:rPr>
          <w:rFonts w:ascii="Cambria Math" w:hAnsi="Cambria Math" w:cs="Cambria Math"/>
          <w:sz w:val="20"/>
          <w:szCs w:val="20"/>
          <w:lang w:val="sl-SI"/>
        </w:rPr>
        <w:t>‑</w:t>
      </w:r>
      <w:r w:rsidRPr="00BC0E9F">
        <w:rPr>
          <w:rFonts w:ascii="Arial" w:hAnsi="Arial" w:cs="Arial"/>
          <w:sz w:val="20"/>
          <w:szCs w:val="20"/>
          <w:lang w:val="sl-SI"/>
        </w:rPr>
        <w:t>256 ali enakovredno).</w:t>
      </w:r>
    </w:p>
    <w:p w14:paraId="280134C5" w14:textId="552D5E4F"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w:t>
      </w:r>
      <w:r w:rsidR="00C465FF" w:rsidRPr="00BC0E9F">
        <w:rPr>
          <w:rFonts w:ascii="Arial" w:hAnsi="Arial" w:cs="Arial"/>
          <w:sz w:val="20"/>
          <w:szCs w:val="20"/>
          <w:lang w:val="sl-SI"/>
        </w:rPr>
        <w:t>O</w:t>
      </w:r>
      <w:r w:rsidRPr="00BC0E9F">
        <w:rPr>
          <w:rFonts w:ascii="Arial" w:hAnsi="Arial" w:cs="Arial"/>
          <w:sz w:val="20"/>
          <w:szCs w:val="20"/>
          <w:lang w:val="sl-SI"/>
        </w:rPr>
        <w:t xml:space="preserve">] </w:t>
      </w:r>
      <w:r w:rsidR="00C465FF" w:rsidRPr="00BC0E9F">
        <w:rPr>
          <w:rFonts w:ascii="Arial" w:hAnsi="Arial" w:cs="Arial"/>
          <w:sz w:val="20"/>
          <w:szCs w:val="20"/>
          <w:lang w:val="sl-SI"/>
        </w:rPr>
        <w:t>Omogočeno mora biti</w:t>
      </w:r>
      <w:r w:rsidRPr="00BC0E9F">
        <w:rPr>
          <w:rFonts w:ascii="Arial" w:hAnsi="Arial" w:cs="Arial"/>
          <w:sz w:val="20"/>
          <w:szCs w:val="20"/>
          <w:lang w:val="sl-SI"/>
        </w:rPr>
        <w:t xml:space="preserve"> upravljanje ključev s strani naročnika (CMEK/EKM/BYOK) ali enakovredna rešitev.</w:t>
      </w:r>
    </w:p>
    <w:p w14:paraId="51521F97" w14:textId="754F79BD"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 xml:space="preserve">[M] </w:t>
      </w:r>
      <w:r w:rsidR="00C465FF" w:rsidRPr="00BC0E9F">
        <w:rPr>
          <w:rFonts w:ascii="Arial" w:hAnsi="Arial" w:cs="Arial"/>
          <w:sz w:val="20"/>
          <w:szCs w:val="20"/>
          <w:lang w:val="sl-SI"/>
        </w:rPr>
        <w:t>Zagotovljeni morajo biti s</w:t>
      </w:r>
      <w:r w:rsidRPr="00BC0E9F">
        <w:rPr>
          <w:rFonts w:ascii="Arial" w:hAnsi="Arial" w:cs="Arial"/>
          <w:sz w:val="20"/>
          <w:szCs w:val="20"/>
          <w:lang w:val="sl-SI"/>
        </w:rPr>
        <w:t>kladnost z GDPR ter veljavni varnostni standardi (npr. ISO/IEC 27001</w:t>
      </w:r>
      <w:r w:rsidR="0043194E" w:rsidRPr="00BC0E9F">
        <w:rPr>
          <w:rFonts w:ascii="Arial" w:hAnsi="Arial" w:cs="Arial"/>
          <w:sz w:val="20"/>
          <w:szCs w:val="20"/>
          <w:lang w:val="sl-SI"/>
        </w:rPr>
        <w:t>, NIS-2</w:t>
      </w:r>
      <w:r w:rsidRPr="00BC0E9F">
        <w:rPr>
          <w:rFonts w:ascii="Arial" w:hAnsi="Arial" w:cs="Arial"/>
          <w:sz w:val="20"/>
          <w:szCs w:val="20"/>
          <w:lang w:val="sl-SI"/>
        </w:rPr>
        <w:t xml:space="preserve"> in/ali SOC 2 </w:t>
      </w:r>
      <w:proofErr w:type="spellStart"/>
      <w:r w:rsidRPr="00BC0E9F">
        <w:rPr>
          <w:rFonts w:ascii="Arial" w:hAnsi="Arial" w:cs="Arial"/>
          <w:sz w:val="20"/>
          <w:szCs w:val="20"/>
          <w:lang w:val="sl-SI"/>
        </w:rPr>
        <w:t>Type</w:t>
      </w:r>
      <w:proofErr w:type="spellEnd"/>
      <w:r w:rsidRPr="00BC0E9F">
        <w:rPr>
          <w:rFonts w:ascii="Arial" w:hAnsi="Arial" w:cs="Arial"/>
          <w:sz w:val="20"/>
          <w:szCs w:val="20"/>
          <w:lang w:val="sl-SI"/>
        </w:rPr>
        <w:t xml:space="preserve"> II).</w:t>
      </w:r>
    </w:p>
    <w:p w14:paraId="5692BC45" w14:textId="32E3C5EF"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 xml:space="preserve">[M] </w:t>
      </w:r>
      <w:r w:rsidR="00C465FF" w:rsidRPr="00BC0E9F">
        <w:rPr>
          <w:rFonts w:ascii="Arial" w:hAnsi="Arial" w:cs="Arial"/>
          <w:sz w:val="20"/>
          <w:szCs w:val="20"/>
          <w:lang w:val="sl-SI"/>
        </w:rPr>
        <w:t xml:space="preserve">Omogočena mora biti nastavljivost </w:t>
      </w:r>
      <w:r w:rsidRPr="00BC0E9F">
        <w:rPr>
          <w:rFonts w:ascii="Arial" w:hAnsi="Arial" w:cs="Arial"/>
          <w:sz w:val="20"/>
          <w:szCs w:val="20"/>
          <w:lang w:val="sl-SI"/>
        </w:rPr>
        <w:t>politike hrambe</w:t>
      </w:r>
      <w:r w:rsidR="00C465FF" w:rsidRPr="00BC0E9F">
        <w:rPr>
          <w:rFonts w:ascii="Arial" w:hAnsi="Arial" w:cs="Arial"/>
          <w:sz w:val="20"/>
          <w:szCs w:val="20"/>
          <w:lang w:val="sl-SI"/>
        </w:rPr>
        <w:t xml:space="preserve"> podatkov</w:t>
      </w:r>
      <w:r w:rsidRPr="00BC0E9F">
        <w:rPr>
          <w:rFonts w:ascii="Arial" w:hAnsi="Arial" w:cs="Arial"/>
          <w:sz w:val="20"/>
          <w:szCs w:val="20"/>
          <w:lang w:val="sl-SI"/>
        </w:rPr>
        <w:t>, vključno z možnostjo nastavitve hrambe na 0 dni (brez trajnega shranjevanja vsebine).</w:t>
      </w:r>
    </w:p>
    <w:p w14:paraId="564D89CB" w14:textId="01152C16"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 xml:space="preserve">Na voljo mora biti podpora </w:t>
      </w:r>
      <w:r w:rsidRPr="00BC0E9F">
        <w:rPr>
          <w:rFonts w:ascii="Arial" w:hAnsi="Arial" w:cs="Arial"/>
          <w:sz w:val="20"/>
          <w:szCs w:val="20"/>
          <w:lang w:val="sl-SI"/>
        </w:rPr>
        <w:t xml:space="preserve">RBAC in </w:t>
      </w:r>
      <w:r w:rsidR="003538C7" w:rsidRPr="00BC0E9F">
        <w:rPr>
          <w:rFonts w:ascii="Arial" w:hAnsi="Arial" w:cs="Arial"/>
          <w:sz w:val="20"/>
          <w:szCs w:val="20"/>
          <w:lang w:val="sl-SI"/>
        </w:rPr>
        <w:t xml:space="preserve">možnost </w:t>
      </w:r>
      <w:r w:rsidRPr="00BC0E9F">
        <w:rPr>
          <w:rFonts w:ascii="Arial" w:hAnsi="Arial" w:cs="Arial"/>
          <w:sz w:val="20"/>
          <w:szCs w:val="20"/>
          <w:lang w:val="sl-SI"/>
        </w:rPr>
        <w:t>integracij</w:t>
      </w:r>
      <w:r w:rsidR="003538C7" w:rsidRPr="00BC0E9F">
        <w:rPr>
          <w:rFonts w:ascii="Arial" w:hAnsi="Arial" w:cs="Arial"/>
          <w:sz w:val="20"/>
          <w:szCs w:val="20"/>
          <w:lang w:val="sl-SI"/>
        </w:rPr>
        <w:t>e</w:t>
      </w:r>
      <w:r w:rsidRPr="00BC0E9F">
        <w:rPr>
          <w:rFonts w:ascii="Arial" w:hAnsi="Arial" w:cs="Arial"/>
          <w:sz w:val="20"/>
          <w:szCs w:val="20"/>
          <w:lang w:val="sl-SI"/>
        </w:rPr>
        <w:t xml:space="preserve"> z naročnikovim IAM/SSO (SAML 2.0 ali OIDC); izvoz revizijskih dnevnikov v naročnikov SIEM.</w:t>
      </w:r>
    </w:p>
    <w:p w14:paraId="77AC0BB5" w14:textId="77A9CD9B" w:rsidR="00752C78" w:rsidRPr="00BC0E9F" w:rsidRDefault="00752C78" w:rsidP="00BC0E9F">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Portfelj LLM in zmogljivost</w:t>
      </w:r>
    </w:p>
    <w:p w14:paraId="1E4A0C3A" w14:textId="34317E28" w:rsidR="00752C78" w:rsidRPr="00BC0E9F" w:rsidRDefault="00752C78" w:rsidP="00752C78">
      <w:pPr>
        <w:pStyle w:val="Oznaenseznam"/>
        <w:numPr>
          <w:ilvl w:val="0"/>
          <w:numId w:val="10"/>
        </w:numPr>
        <w:rPr>
          <w:rFonts w:ascii="Arial" w:hAnsi="Arial" w:cs="Arial"/>
          <w:sz w:val="20"/>
          <w:szCs w:val="20"/>
          <w:lang w:val="sl-SI"/>
        </w:rPr>
      </w:pPr>
      <w:r w:rsidRPr="00BC0E9F">
        <w:rPr>
          <w:rFonts w:ascii="Arial" w:hAnsi="Arial" w:cs="Arial"/>
          <w:sz w:val="20"/>
          <w:szCs w:val="20"/>
          <w:lang w:val="sl-SI"/>
        </w:rPr>
        <w:t>[M] Vsaj en razpoložljiv model mora podpirati ≥ 2</w:t>
      </w:r>
      <w:r w:rsidR="003538C7" w:rsidRPr="00BC0E9F">
        <w:rPr>
          <w:rFonts w:ascii="Arial" w:hAnsi="Arial" w:cs="Arial"/>
          <w:sz w:val="20"/>
          <w:szCs w:val="20"/>
          <w:lang w:val="sl-SI"/>
        </w:rPr>
        <w:t>56</w:t>
      </w:r>
      <w:r w:rsidRPr="00BC0E9F">
        <w:rPr>
          <w:rFonts w:ascii="Arial" w:hAnsi="Arial" w:cs="Arial"/>
          <w:sz w:val="20"/>
          <w:szCs w:val="20"/>
          <w:lang w:val="sl-SI"/>
        </w:rPr>
        <w:t>.000 žetonov kontekstnega okna</w:t>
      </w:r>
      <w:r w:rsidR="003538C7" w:rsidRPr="00BC0E9F">
        <w:rPr>
          <w:rFonts w:ascii="Arial" w:hAnsi="Arial" w:cs="Arial"/>
          <w:sz w:val="20"/>
          <w:szCs w:val="20"/>
          <w:lang w:val="sl-SI"/>
        </w:rPr>
        <w:t>.</w:t>
      </w:r>
    </w:p>
    <w:p w14:paraId="19C3CF16" w14:textId="6DBB5F2C" w:rsidR="00752C78" w:rsidRPr="00BC0E9F" w:rsidRDefault="00752C78" w:rsidP="00752C78">
      <w:pPr>
        <w:pStyle w:val="Oznaenseznam"/>
        <w:numPr>
          <w:ilvl w:val="0"/>
          <w:numId w:val="10"/>
        </w:numPr>
        <w:rPr>
          <w:rFonts w:ascii="Arial" w:hAnsi="Arial" w:cs="Arial"/>
          <w:sz w:val="20"/>
          <w:szCs w:val="20"/>
          <w:lang w:val="sl-SI"/>
        </w:rPr>
      </w:pPr>
      <w:r w:rsidRPr="00BC0E9F">
        <w:rPr>
          <w:rFonts w:ascii="Arial" w:hAnsi="Arial" w:cs="Arial"/>
          <w:sz w:val="20"/>
          <w:szCs w:val="20"/>
          <w:lang w:val="sl-SI"/>
        </w:rPr>
        <w:t xml:space="preserve">[O] </w:t>
      </w:r>
      <w:r w:rsidR="003538C7" w:rsidRPr="00BC0E9F">
        <w:rPr>
          <w:rFonts w:ascii="Arial" w:hAnsi="Arial" w:cs="Arial"/>
          <w:sz w:val="20"/>
          <w:szCs w:val="20"/>
          <w:lang w:val="sl-SI"/>
        </w:rPr>
        <w:t xml:space="preserve">Vsaj en razpoložljiv model mora podpirati &gt; </w:t>
      </w:r>
      <w:r w:rsidRPr="00BC0E9F">
        <w:rPr>
          <w:rFonts w:ascii="Arial" w:hAnsi="Arial" w:cs="Arial"/>
          <w:sz w:val="20"/>
          <w:szCs w:val="20"/>
          <w:lang w:val="sl-SI"/>
        </w:rPr>
        <w:t>500.000</w:t>
      </w:r>
      <w:r w:rsidR="003538C7" w:rsidRPr="00BC0E9F">
        <w:rPr>
          <w:rFonts w:ascii="Arial" w:hAnsi="Arial" w:cs="Arial"/>
          <w:sz w:val="20"/>
          <w:szCs w:val="20"/>
          <w:lang w:val="sl-SI"/>
        </w:rPr>
        <w:t xml:space="preserve"> žetonov kontekstnega okna</w:t>
      </w:r>
      <w:r w:rsidRPr="00BC0E9F">
        <w:rPr>
          <w:rFonts w:ascii="Arial" w:hAnsi="Arial" w:cs="Arial"/>
          <w:sz w:val="20"/>
          <w:szCs w:val="20"/>
          <w:lang w:val="sl-SI"/>
        </w:rPr>
        <w:t>.</w:t>
      </w:r>
    </w:p>
    <w:p w14:paraId="07EC3372" w14:textId="495F2832" w:rsidR="00752C78" w:rsidRPr="00BC0E9F" w:rsidRDefault="00752C78" w:rsidP="00752C78">
      <w:pPr>
        <w:pStyle w:val="Oznaenseznam"/>
        <w:numPr>
          <w:ilvl w:val="0"/>
          <w:numId w:val="10"/>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Na voljo mora biti d</w:t>
      </w:r>
      <w:r w:rsidRPr="00BC0E9F">
        <w:rPr>
          <w:rFonts w:ascii="Arial" w:hAnsi="Arial" w:cs="Arial"/>
          <w:sz w:val="20"/>
          <w:szCs w:val="20"/>
          <w:lang w:val="sl-SI"/>
        </w:rPr>
        <w:t>ostop do več modelov z različnimi optimizacijami (npr. kakovost, hitrost, strošek).</w:t>
      </w:r>
    </w:p>
    <w:p w14:paraId="0B7E5596" w14:textId="367C3826" w:rsidR="00752C78" w:rsidRPr="00BC0E9F" w:rsidRDefault="00752C78" w:rsidP="00752C78">
      <w:pPr>
        <w:pStyle w:val="Oznaenseznam"/>
        <w:numPr>
          <w:ilvl w:val="0"/>
          <w:numId w:val="10"/>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 xml:space="preserve">Portfelj razpoložljivih modelov mora zagotavljati </w:t>
      </w:r>
      <w:proofErr w:type="spellStart"/>
      <w:r w:rsidR="003538C7" w:rsidRPr="00BC0E9F">
        <w:rPr>
          <w:rFonts w:ascii="Arial" w:hAnsi="Arial" w:cs="Arial"/>
          <w:sz w:val="20"/>
          <w:szCs w:val="20"/>
          <w:lang w:val="sl-SI"/>
        </w:rPr>
        <w:t>m</w:t>
      </w:r>
      <w:r w:rsidRPr="00BC0E9F">
        <w:rPr>
          <w:rFonts w:ascii="Arial" w:hAnsi="Arial" w:cs="Arial"/>
          <w:sz w:val="20"/>
          <w:szCs w:val="20"/>
          <w:lang w:val="sl-SI"/>
        </w:rPr>
        <w:t>ultimodalnost</w:t>
      </w:r>
      <w:proofErr w:type="spellEnd"/>
      <w:r w:rsidRPr="00BC0E9F">
        <w:rPr>
          <w:rFonts w:ascii="Arial" w:hAnsi="Arial" w:cs="Arial"/>
          <w:sz w:val="20"/>
          <w:szCs w:val="20"/>
          <w:lang w:val="sl-SI"/>
        </w:rPr>
        <w:t xml:space="preserve">: </w:t>
      </w:r>
      <w:r w:rsidR="003538C7" w:rsidRPr="00BC0E9F">
        <w:rPr>
          <w:rFonts w:ascii="Arial" w:hAnsi="Arial" w:cs="Arial"/>
          <w:sz w:val="20"/>
          <w:szCs w:val="20"/>
          <w:lang w:val="sl-SI"/>
        </w:rPr>
        <w:t xml:space="preserve">poleg teksta tudi </w:t>
      </w:r>
      <w:r w:rsidRPr="00BC0E9F">
        <w:rPr>
          <w:rFonts w:ascii="Arial" w:hAnsi="Arial" w:cs="Arial"/>
          <w:sz w:val="20"/>
          <w:szCs w:val="20"/>
          <w:lang w:val="sl-SI"/>
        </w:rPr>
        <w:t>obdelava besedila in slik;</w:t>
      </w:r>
    </w:p>
    <w:p w14:paraId="75C5E9B9" w14:textId="4813BECB" w:rsidR="003538C7" w:rsidRPr="00BC0E9F" w:rsidRDefault="003538C7" w:rsidP="00752C78">
      <w:pPr>
        <w:pStyle w:val="Oznaenseznam"/>
        <w:numPr>
          <w:ilvl w:val="0"/>
          <w:numId w:val="10"/>
        </w:numPr>
        <w:rPr>
          <w:rFonts w:ascii="Arial" w:hAnsi="Arial" w:cs="Arial"/>
          <w:color w:val="000000" w:themeColor="text1"/>
          <w:sz w:val="20"/>
          <w:szCs w:val="20"/>
          <w:lang w:val="sl-SI"/>
        </w:rPr>
      </w:pPr>
      <w:r w:rsidRPr="00BC0E9F">
        <w:rPr>
          <w:rFonts w:ascii="Arial" w:hAnsi="Arial" w:cs="Arial"/>
          <w:color w:val="000000" w:themeColor="text1"/>
          <w:sz w:val="20"/>
          <w:szCs w:val="20"/>
          <w:lang w:val="sl-SI"/>
        </w:rPr>
        <w:t>[O] Podprto mora biti govorno upravljanje.</w:t>
      </w:r>
    </w:p>
    <w:p w14:paraId="69000A94" w14:textId="5C4E72F9" w:rsidR="00752C78" w:rsidRPr="00BC0E9F" w:rsidRDefault="00752C78" w:rsidP="00BC0E9F">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Razširljivost, zanesljivost in arhitektura</w:t>
      </w:r>
    </w:p>
    <w:p w14:paraId="1AD833E2" w14:textId="72781336" w:rsidR="00752C78" w:rsidRPr="00BC0E9F" w:rsidRDefault="00752C78" w:rsidP="003538C7">
      <w:pPr>
        <w:pStyle w:val="Oznaenseznam"/>
        <w:numPr>
          <w:ilvl w:val="0"/>
          <w:numId w:val="11"/>
        </w:numPr>
        <w:rPr>
          <w:rFonts w:ascii="Arial" w:hAnsi="Arial" w:cs="Arial"/>
          <w:sz w:val="20"/>
          <w:szCs w:val="20"/>
          <w:lang w:val="sl-SI"/>
        </w:rPr>
      </w:pPr>
      <w:r w:rsidRPr="00BC0E9F">
        <w:rPr>
          <w:rFonts w:ascii="Arial" w:hAnsi="Arial" w:cs="Arial"/>
          <w:sz w:val="20"/>
          <w:szCs w:val="20"/>
          <w:lang w:val="sl-SI"/>
        </w:rPr>
        <w:t>[M] Letna razpoložljivost (</w:t>
      </w:r>
      <w:proofErr w:type="spellStart"/>
      <w:r w:rsidRPr="00BC0E9F">
        <w:rPr>
          <w:rFonts w:ascii="Arial" w:hAnsi="Arial" w:cs="Arial"/>
          <w:sz w:val="20"/>
          <w:szCs w:val="20"/>
          <w:lang w:val="sl-SI"/>
        </w:rPr>
        <w:t>uptime</w:t>
      </w:r>
      <w:proofErr w:type="spellEnd"/>
      <w:r w:rsidRPr="00BC0E9F">
        <w:rPr>
          <w:rFonts w:ascii="Arial" w:hAnsi="Arial" w:cs="Arial"/>
          <w:sz w:val="20"/>
          <w:szCs w:val="20"/>
          <w:lang w:val="sl-SI"/>
        </w:rPr>
        <w:t>) ≥ 99,9 % (izključujoč napovedano vzdrževanje).</w:t>
      </w:r>
    </w:p>
    <w:p w14:paraId="734B37F8" w14:textId="77777777" w:rsidR="00752C78" w:rsidRPr="00BC0E9F" w:rsidRDefault="00752C78" w:rsidP="00752C78">
      <w:pPr>
        <w:pStyle w:val="Oznaenseznam"/>
        <w:numPr>
          <w:ilvl w:val="0"/>
          <w:numId w:val="11"/>
        </w:numPr>
        <w:rPr>
          <w:rFonts w:ascii="Arial" w:hAnsi="Arial" w:cs="Arial"/>
          <w:sz w:val="20"/>
          <w:szCs w:val="20"/>
          <w:lang w:val="sl-SI"/>
        </w:rPr>
      </w:pPr>
      <w:r w:rsidRPr="00BC0E9F">
        <w:rPr>
          <w:rFonts w:ascii="Arial" w:hAnsi="Arial" w:cs="Arial"/>
          <w:sz w:val="20"/>
          <w:szCs w:val="20"/>
          <w:lang w:val="sl-SI"/>
        </w:rPr>
        <w:lastRenderedPageBreak/>
        <w:t xml:space="preserve">[M] Možnost rezervacije kapacitete / </w:t>
      </w:r>
      <w:proofErr w:type="spellStart"/>
      <w:r w:rsidRPr="00BC0E9F">
        <w:rPr>
          <w:rFonts w:ascii="Arial" w:hAnsi="Arial" w:cs="Arial"/>
          <w:sz w:val="20"/>
          <w:szCs w:val="20"/>
          <w:lang w:val="sl-SI"/>
        </w:rPr>
        <w:t>provisioned</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throughput</w:t>
      </w:r>
      <w:proofErr w:type="spellEnd"/>
      <w:r w:rsidRPr="00BC0E9F">
        <w:rPr>
          <w:rFonts w:ascii="Arial" w:hAnsi="Arial" w:cs="Arial"/>
          <w:sz w:val="20"/>
          <w:szCs w:val="20"/>
          <w:lang w:val="sl-SI"/>
        </w:rPr>
        <w:t xml:space="preserve"> (npr. PTU) za kritične primere uporabe.</w:t>
      </w:r>
    </w:p>
    <w:p w14:paraId="27AF2140" w14:textId="0C0AF9BA" w:rsidR="00752C78" w:rsidRPr="00BC0E9F" w:rsidRDefault="00752C78" w:rsidP="00752C78">
      <w:pPr>
        <w:pStyle w:val="Oznaenseznam"/>
        <w:numPr>
          <w:ilvl w:val="0"/>
          <w:numId w:val="11"/>
        </w:numPr>
        <w:rPr>
          <w:rFonts w:ascii="Arial" w:hAnsi="Arial" w:cs="Arial"/>
          <w:sz w:val="20"/>
          <w:szCs w:val="20"/>
          <w:lang w:val="sl-SI"/>
        </w:rPr>
      </w:pPr>
      <w:r w:rsidRPr="00BC0E9F">
        <w:rPr>
          <w:rFonts w:ascii="Arial" w:hAnsi="Arial" w:cs="Arial"/>
          <w:sz w:val="20"/>
          <w:szCs w:val="20"/>
          <w:lang w:val="sl-SI"/>
        </w:rPr>
        <w:t>[</w:t>
      </w:r>
      <w:r w:rsidR="003538C7" w:rsidRPr="00BC0E9F">
        <w:rPr>
          <w:rFonts w:ascii="Arial" w:hAnsi="Arial" w:cs="Arial"/>
          <w:sz w:val="20"/>
          <w:szCs w:val="20"/>
          <w:lang w:val="sl-SI"/>
        </w:rPr>
        <w:t>O</w:t>
      </w:r>
      <w:r w:rsidRPr="00BC0E9F">
        <w:rPr>
          <w:rFonts w:ascii="Arial" w:hAnsi="Arial" w:cs="Arial"/>
          <w:sz w:val="20"/>
          <w:szCs w:val="20"/>
          <w:lang w:val="sl-SI"/>
        </w:rPr>
        <w:t xml:space="preserve">] Podpora horizontalnemu </w:t>
      </w:r>
      <w:proofErr w:type="spellStart"/>
      <w:r w:rsidRPr="00BC0E9F">
        <w:rPr>
          <w:rFonts w:ascii="Arial" w:hAnsi="Arial" w:cs="Arial"/>
          <w:sz w:val="20"/>
          <w:szCs w:val="20"/>
          <w:lang w:val="sl-SI"/>
        </w:rPr>
        <w:t>skaliranju</w:t>
      </w:r>
      <w:proofErr w:type="spellEnd"/>
      <w:r w:rsidRPr="00BC0E9F">
        <w:rPr>
          <w:rFonts w:ascii="Arial" w:hAnsi="Arial" w:cs="Arial"/>
          <w:sz w:val="20"/>
          <w:szCs w:val="20"/>
          <w:lang w:val="sl-SI"/>
        </w:rPr>
        <w:t xml:space="preserve"> GUI in API dostopa (organizacije</w:t>
      </w:r>
      <w:r w:rsidR="003538C7" w:rsidRPr="00BC0E9F">
        <w:rPr>
          <w:rFonts w:ascii="Arial" w:hAnsi="Arial" w:cs="Arial"/>
          <w:sz w:val="20"/>
          <w:szCs w:val="20"/>
          <w:lang w:val="sl-SI"/>
        </w:rPr>
        <w:t>/uporabniške skupine</w:t>
      </w:r>
      <w:r w:rsidRPr="00BC0E9F">
        <w:rPr>
          <w:rFonts w:ascii="Arial" w:hAnsi="Arial" w:cs="Arial"/>
          <w:sz w:val="20"/>
          <w:szCs w:val="20"/>
          <w:lang w:val="sl-SI"/>
        </w:rPr>
        <w:t xml:space="preserve"> </w:t>
      </w:r>
      <w:r w:rsidR="003538C7" w:rsidRPr="00BC0E9F">
        <w:rPr>
          <w:rFonts w:ascii="Arial" w:hAnsi="Arial" w:cs="Arial"/>
          <w:sz w:val="20"/>
          <w:szCs w:val="20"/>
          <w:lang w:val="sl-SI"/>
        </w:rPr>
        <w:t>z</w:t>
      </w:r>
      <w:r w:rsidRPr="00BC0E9F">
        <w:rPr>
          <w:rFonts w:ascii="Arial" w:hAnsi="Arial" w:cs="Arial"/>
          <w:sz w:val="20"/>
          <w:szCs w:val="20"/>
          <w:lang w:val="sl-SI"/>
        </w:rPr>
        <w:t xml:space="preserve"> ≥ 10.000 uporabniki).</w:t>
      </w:r>
    </w:p>
    <w:p w14:paraId="049B6D58" w14:textId="77777777" w:rsidR="00752C78" w:rsidRPr="00BC0E9F" w:rsidRDefault="00752C78" w:rsidP="00752C78">
      <w:pPr>
        <w:pStyle w:val="Oznaenseznam"/>
        <w:numPr>
          <w:ilvl w:val="0"/>
          <w:numId w:val="11"/>
        </w:numPr>
        <w:rPr>
          <w:rFonts w:ascii="Arial" w:hAnsi="Arial" w:cs="Arial"/>
          <w:sz w:val="20"/>
          <w:szCs w:val="20"/>
          <w:lang w:val="sl-SI"/>
        </w:rPr>
      </w:pPr>
      <w:r w:rsidRPr="00BC0E9F">
        <w:rPr>
          <w:rFonts w:ascii="Arial" w:hAnsi="Arial" w:cs="Arial"/>
          <w:sz w:val="20"/>
          <w:szCs w:val="20"/>
          <w:lang w:val="sl-SI"/>
        </w:rPr>
        <w:t>[O] Optimiziran čas do prvega znaka (TTFT) z EU regijo; zaželeno P95 &lt; 500 ms pri tipičnih pozivih.</w:t>
      </w:r>
    </w:p>
    <w:p w14:paraId="59BE7B52" w14:textId="7F8A5132" w:rsidR="00752C78" w:rsidRPr="00BC0E9F" w:rsidRDefault="00752C78" w:rsidP="00BC0E9F">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Nadzor in analitika</w:t>
      </w:r>
    </w:p>
    <w:p w14:paraId="7B8DD506" w14:textId="1CAAD3B3" w:rsidR="00752C78" w:rsidRPr="00BC0E9F" w:rsidRDefault="00752C78" w:rsidP="00752C78">
      <w:pPr>
        <w:pStyle w:val="Oznaenseznam"/>
        <w:numPr>
          <w:ilvl w:val="0"/>
          <w:numId w:val="12"/>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Na voljo mora biti s</w:t>
      </w:r>
      <w:r w:rsidRPr="00BC0E9F">
        <w:rPr>
          <w:rFonts w:ascii="Arial" w:hAnsi="Arial" w:cs="Arial"/>
          <w:sz w:val="20"/>
          <w:szCs w:val="20"/>
          <w:lang w:val="sl-SI"/>
        </w:rPr>
        <w:t>tatusna stran ali administrativna konzola za spremljanje stanja storitev, incidentov in vzdrževanj.</w:t>
      </w:r>
    </w:p>
    <w:p w14:paraId="0B323806" w14:textId="1858365A" w:rsidR="00752C78" w:rsidRPr="00BC0E9F" w:rsidRDefault="00752C78" w:rsidP="00752C78">
      <w:pPr>
        <w:pStyle w:val="Oznaenseznam"/>
        <w:numPr>
          <w:ilvl w:val="0"/>
          <w:numId w:val="12"/>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Omogočena mora biti priprava p</w:t>
      </w:r>
      <w:r w:rsidRPr="00BC0E9F">
        <w:rPr>
          <w:rFonts w:ascii="Arial" w:hAnsi="Arial" w:cs="Arial"/>
          <w:sz w:val="20"/>
          <w:szCs w:val="20"/>
          <w:lang w:val="sl-SI"/>
        </w:rPr>
        <w:t xml:space="preserve">oročil o uporabi in stroških (po projektih/organizacijskih enotah/uporabnikih) ter izvoz </w:t>
      </w:r>
      <w:r w:rsidR="003538C7" w:rsidRPr="00BC0E9F">
        <w:rPr>
          <w:rFonts w:ascii="Arial" w:hAnsi="Arial" w:cs="Arial"/>
          <w:sz w:val="20"/>
          <w:szCs w:val="20"/>
          <w:lang w:val="sl-SI"/>
        </w:rPr>
        <w:t>t</w:t>
      </w:r>
      <w:r w:rsidR="00BC0E9F">
        <w:rPr>
          <w:rFonts w:ascii="Arial" w:hAnsi="Arial" w:cs="Arial"/>
          <w:sz w:val="20"/>
          <w:szCs w:val="20"/>
          <w:lang w:val="sl-SI"/>
        </w:rPr>
        <w:t>e</w:t>
      </w:r>
      <w:r w:rsidR="003538C7" w:rsidRPr="00BC0E9F">
        <w:rPr>
          <w:rFonts w:ascii="Arial" w:hAnsi="Arial" w:cs="Arial"/>
          <w:sz w:val="20"/>
          <w:szCs w:val="20"/>
          <w:lang w:val="sl-SI"/>
        </w:rPr>
        <w:t xml:space="preserve">h </w:t>
      </w:r>
      <w:r w:rsidRPr="00BC0E9F">
        <w:rPr>
          <w:rFonts w:ascii="Arial" w:hAnsi="Arial" w:cs="Arial"/>
          <w:sz w:val="20"/>
          <w:szCs w:val="20"/>
          <w:lang w:val="sl-SI"/>
        </w:rPr>
        <w:t>podatkov.</w:t>
      </w:r>
    </w:p>
    <w:p w14:paraId="209C06F0" w14:textId="75196481" w:rsidR="00752C78" w:rsidRPr="00BC0E9F" w:rsidRDefault="00752C78" w:rsidP="00752C78">
      <w:pPr>
        <w:pStyle w:val="Oznaenseznam"/>
        <w:numPr>
          <w:ilvl w:val="0"/>
          <w:numId w:val="12"/>
        </w:numPr>
        <w:rPr>
          <w:rFonts w:ascii="Arial" w:hAnsi="Arial" w:cs="Arial"/>
          <w:sz w:val="20"/>
          <w:szCs w:val="20"/>
          <w:lang w:val="sl-SI"/>
        </w:rPr>
      </w:pPr>
      <w:r w:rsidRPr="00BC0E9F">
        <w:rPr>
          <w:rFonts w:ascii="Arial" w:hAnsi="Arial" w:cs="Arial"/>
          <w:sz w:val="20"/>
          <w:szCs w:val="20"/>
          <w:lang w:val="sl-SI"/>
        </w:rPr>
        <w:t xml:space="preserve">[O] </w:t>
      </w:r>
      <w:r w:rsidR="003538C7" w:rsidRPr="00BC0E9F">
        <w:rPr>
          <w:rFonts w:ascii="Arial" w:hAnsi="Arial" w:cs="Arial"/>
          <w:sz w:val="20"/>
          <w:szCs w:val="20"/>
          <w:lang w:val="sl-SI"/>
        </w:rPr>
        <w:t>Podprta mora biti n</w:t>
      </w:r>
      <w:r w:rsidRPr="00BC0E9F">
        <w:rPr>
          <w:rFonts w:ascii="Arial" w:hAnsi="Arial" w:cs="Arial"/>
          <w:sz w:val="20"/>
          <w:szCs w:val="20"/>
          <w:lang w:val="sl-SI"/>
        </w:rPr>
        <w:t>apredna napovedna analitika stroškov in odkrivanje anomalij; integracija s SIEM.</w:t>
      </w:r>
    </w:p>
    <w:p w14:paraId="1E95B1B2" w14:textId="1626BA68" w:rsidR="00282DEE" w:rsidRPr="00BC0E9F" w:rsidRDefault="00282DEE" w:rsidP="00BC0E9F">
      <w:pPr>
        <w:pStyle w:val="Naslov2"/>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t xml:space="preserve">ZAHTEVE </w:t>
      </w:r>
      <w:r w:rsidR="005C5F7F">
        <w:rPr>
          <w:rFonts w:ascii="Arial" w:hAnsi="Arial" w:cs="Arial"/>
          <w:b/>
          <w:bCs/>
          <w:color w:val="000000" w:themeColor="text1"/>
          <w:sz w:val="20"/>
          <w:szCs w:val="20"/>
          <w:lang w:val="sl-SI"/>
        </w:rPr>
        <w:t>ZA DOSTOP DO PLATFORME IN NJENO KONFIGURACIJO</w:t>
      </w:r>
    </w:p>
    <w:p w14:paraId="1CC2E6FA" w14:textId="6A31AA0A" w:rsidR="00752C78" w:rsidRPr="00BC0E9F" w:rsidRDefault="00752C78" w:rsidP="00752C78">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Zahteve za grafični uporabniški vmesnik do LLM (GUI)</w:t>
      </w:r>
    </w:p>
    <w:p w14:paraId="7C23CABA" w14:textId="6B760B75"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[M] Dostop do GUI </w:t>
      </w:r>
      <w:r w:rsidR="003538C7" w:rsidRPr="00BC0E9F">
        <w:rPr>
          <w:rFonts w:ascii="Arial" w:hAnsi="Arial" w:cs="Arial"/>
          <w:sz w:val="20"/>
          <w:szCs w:val="20"/>
          <w:lang w:val="sl-SI"/>
        </w:rPr>
        <w:t xml:space="preserve">naj bo podprt s </w:t>
      </w:r>
      <w:r w:rsidRPr="00BC0E9F">
        <w:rPr>
          <w:rFonts w:ascii="Arial" w:hAnsi="Arial" w:cs="Arial"/>
          <w:sz w:val="20"/>
          <w:szCs w:val="20"/>
          <w:lang w:val="sl-SI"/>
        </w:rPr>
        <w:t>spletn</w:t>
      </w:r>
      <w:r w:rsidR="003538C7" w:rsidRPr="00BC0E9F">
        <w:rPr>
          <w:rFonts w:ascii="Arial" w:hAnsi="Arial" w:cs="Arial"/>
          <w:sz w:val="20"/>
          <w:szCs w:val="20"/>
          <w:lang w:val="sl-SI"/>
        </w:rPr>
        <w:t>o</w:t>
      </w:r>
      <w:r w:rsidRPr="00BC0E9F">
        <w:rPr>
          <w:rFonts w:ascii="Arial" w:hAnsi="Arial" w:cs="Arial"/>
          <w:sz w:val="20"/>
          <w:szCs w:val="20"/>
          <w:lang w:val="sl-SI"/>
        </w:rPr>
        <w:t xml:space="preserve"> aplikacij</w:t>
      </w:r>
      <w:r w:rsidR="003538C7" w:rsidRPr="00BC0E9F">
        <w:rPr>
          <w:rFonts w:ascii="Arial" w:hAnsi="Arial" w:cs="Arial"/>
          <w:sz w:val="20"/>
          <w:szCs w:val="20"/>
          <w:lang w:val="sl-SI"/>
        </w:rPr>
        <w:t>o</w:t>
      </w:r>
      <w:r w:rsidRPr="00BC0E9F">
        <w:rPr>
          <w:rFonts w:ascii="Arial" w:hAnsi="Arial" w:cs="Arial"/>
          <w:sz w:val="20"/>
          <w:szCs w:val="20"/>
          <w:lang w:val="sl-SI"/>
        </w:rPr>
        <w:t>, združljiv</w:t>
      </w:r>
      <w:r w:rsidR="003538C7" w:rsidRPr="00BC0E9F">
        <w:rPr>
          <w:rFonts w:ascii="Arial" w:hAnsi="Arial" w:cs="Arial"/>
          <w:sz w:val="20"/>
          <w:szCs w:val="20"/>
          <w:lang w:val="sl-SI"/>
        </w:rPr>
        <w:t>o</w:t>
      </w:r>
      <w:r w:rsidRPr="00BC0E9F">
        <w:rPr>
          <w:rFonts w:ascii="Arial" w:hAnsi="Arial" w:cs="Arial"/>
          <w:sz w:val="20"/>
          <w:szCs w:val="20"/>
          <w:lang w:val="sl-SI"/>
        </w:rPr>
        <w:t xml:space="preserve"> z aktualnimi brskalniki (</w:t>
      </w:r>
      <w:proofErr w:type="spellStart"/>
      <w:r w:rsidRPr="00BC0E9F">
        <w:rPr>
          <w:rFonts w:ascii="Arial" w:hAnsi="Arial" w:cs="Arial"/>
          <w:sz w:val="20"/>
          <w:szCs w:val="20"/>
          <w:lang w:val="sl-SI"/>
        </w:rPr>
        <w:t>Chrome</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Edge</w:t>
      </w:r>
      <w:proofErr w:type="spellEnd"/>
      <w:r w:rsidRPr="00BC0E9F">
        <w:rPr>
          <w:rFonts w:ascii="Arial" w:hAnsi="Arial" w:cs="Arial"/>
          <w:sz w:val="20"/>
          <w:szCs w:val="20"/>
          <w:lang w:val="sl-SI"/>
        </w:rPr>
        <w:t>, Firefox, Safari).</w:t>
      </w:r>
    </w:p>
    <w:p w14:paraId="04252D79" w14:textId="3669801E"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Izvedena mora biti l</w:t>
      </w:r>
      <w:r w:rsidRPr="00BC0E9F">
        <w:rPr>
          <w:rFonts w:ascii="Arial" w:hAnsi="Arial" w:cs="Arial"/>
          <w:sz w:val="20"/>
          <w:szCs w:val="20"/>
          <w:lang w:val="sl-SI"/>
        </w:rPr>
        <w:t>okalizacija ključnih elementov vmesnika v slovenščino ali podpora prilagodljivim oznakam (i18n).</w:t>
      </w:r>
    </w:p>
    <w:p w14:paraId="214E1DA7" w14:textId="33D2DAAB"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Podprto mora biti u</w:t>
      </w:r>
      <w:r w:rsidRPr="00BC0E9F">
        <w:rPr>
          <w:rFonts w:ascii="Arial" w:hAnsi="Arial" w:cs="Arial"/>
          <w:sz w:val="20"/>
          <w:szCs w:val="20"/>
          <w:lang w:val="sl-SI"/>
        </w:rPr>
        <w:t>pravljanje pogovorov: zgodovina, iskanje, izvoz (npr. TXT, PDF, DOCX).</w:t>
      </w:r>
    </w:p>
    <w:p w14:paraId="4CD446F7" w14:textId="08127742"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 xml:space="preserve">Na voljo mora biti </w:t>
      </w:r>
      <w:proofErr w:type="spellStart"/>
      <w:r w:rsidR="003538C7" w:rsidRPr="00BC0E9F">
        <w:rPr>
          <w:rFonts w:ascii="Arial" w:hAnsi="Arial" w:cs="Arial"/>
          <w:sz w:val="20"/>
          <w:szCs w:val="20"/>
          <w:lang w:val="sl-SI"/>
        </w:rPr>
        <w:t>i</w:t>
      </w:r>
      <w:r w:rsidRPr="00BC0E9F">
        <w:rPr>
          <w:rFonts w:ascii="Arial" w:hAnsi="Arial" w:cs="Arial"/>
          <w:sz w:val="20"/>
          <w:szCs w:val="20"/>
          <w:lang w:val="sl-SI"/>
        </w:rPr>
        <w:t>zbirnik</w:t>
      </w:r>
      <w:proofErr w:type="spellEnd"/>
      <w:r w:rsidRPr="00BC0E9F">
        <w:rPr>
          <w:rFonts w:ascii="Arial" w:hAnsi="Arial" w:cs="Arial"/>
          <w:sz w:val="20"/>
          <w:szCs w:val="20"/>
          <w:lang w:val="sl-SI"/>
        </w:rPr>
        <w:t xml:space="preserve"> modela in osnovna konfiguracija parametrov (kjer je to podprto).</w:t>
      </w:r>
    </w:p>
    <w:p w14:paraId="06B34D85" w14:textId="3FE4707D"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Podprto mora biti v</w:t>
      </w:r>
      <w:r w:rsidRPr="00BC0E9F">
        <w:rPr>
          <w:rFonts w:ascii="Arial" w:hAnsi="Arial" w:cs="Arial"/>
          <w:sz w:val="20"/>
          <w:szCs w:val="20"/>
          <w:lang w:val="sl-SI"/>
        </w:rPr>
        <w:t>arno nalaganje in obdelava pogostih formatov (PDF, DOCX, CSV, TXT</w:t>
      </w:r>
      <w:r w:rsidR="006D1F5B">
        <w:rPr>
          <w:rFonts w:ascii="Arial" w:hAnsi="Arial" w:cs="Arial"/>
          <w:sz w:val="20"/>
          <w:szCs w:val="20"/>
          <w:lang w:val="sl-SI"/>
        </w:rPr>
        <w:t>, ODF</w:t>
      </w:r>
      <w:r w:rsidRPr="00BC0E9F">
        <w:rPr>
          <w:rFonts w:ascii="Arial" w:hAnsi="Arial" w:cs="Arial"/>
          <w:sz w:val="20"/>
          <w:szCs w:val="20"/>
          <w:lang w:val="sl-SI"/>
        </w:rPr>
        <w:t>) v okviru pogovora, z možnostjo obdelave večjih datotek (≥ 10 MB) ali alternativnega varnega nalaganja.</w:t>
      </w:r>
    </w:p>
    <w:p w14:paraId="27B1AE5A" w14:textId="14BA0D9A"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Podprto mora biti u</w:t>
      </w:r>
      <w:r w:rsidRPr="00BC0E9F">
        <w:rPr>
          <w:rFonts w:ascii="Arial" w:hAnsi="Arial" w:cs="Arial"/>
          <w:sz w:val="20"/>
          <w:szCs w:val="20"/>
          <w:lang w:val="sl-SI"/>
        </w:rPr>
        <w:t xml:space="preserve">pravljanje </w:t>
      </w:r>
      <w:r w:rsidR="003538C7" w:rsidRPr="00BC0E9F">
        <w:rPr>
          <w:rFonts w:ascii="Arial" w:hAnsi="Arial" w:cs="Arial"/>
          <w:sz w:val="20"/>
          <w:szCs w:val="20"/>
          <w:lang w:val="sl-SI"/>
        </w:rPr>
        <w:t xml:space="preserve">sistemskih </w:t>
      </w:r>
      <w:proofErr w:type="spellStart"/>
      <w:r w:rsidR="003538C7" w:rsidRPr="00BC0E9F">
        <w:rPr>
          <w:rFonts w:ascii="Arial" w:hAnsi="Arial" w:cs="Arial"/>
          <w:sz w:val="20"/>
          <w:szCs w:val="20"/>
          <w:lang w:val="sl-SI"/>
        </w:rPr>
        <w:t>promptov</w:t>
      </w:r>
      <w:proofErr w:type="spellEnd"/>
      <w:r w:rsidRPr="00BC0E9F">
        <w:rPr>
          <w:rFonts w:ascii="Arial" w:hAnsi="Arial" w:cs="Arial"/>
          <w:sz w:val="20"/>
          <w:szCs w:val="20"/>
          <w:lang w:val="sl-SI"/>
        </w:rPr>
        <w:t xml:space="preserve"> in predlog (</w:t>
      </w:r>
      <w:proofErr w:type="spellStart"/>
      <w:r w:rsidRPr="00BC0E9F">
        <w:rPr>
          <w:rFonts w:ascii="Arial" w:hAnsi="Arial" w:cs="Arial"/>
          <w:sz w:val="20"/>
          <w:szCs w:val="20"/>
          <w:lang w:val="sl-SI"/>
        </w:rPr>
        <w:t>prompt</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templates</w:t>
      </w:r>
      <w:proofErr w:type="spellEnd"/>
      <w:r w:rsidRPr="00BC0E9F">
        <w:rPr>
          <w:rFonts w:ascii="Arial" w:hAnsi="Arial" w:cs="Arial"/>
          <w:sz w:val="20"/>
          <w:szCs w:val="20"/>
          <w:lang w:val="sl-SI"/>
        </w:rPr>
        <w:t>) na ravni organizacije ali skupine.</w:t>
      </w:r>
    </w:p>
    <w:p w14:paraId="667A6DA9" w14:textId="42DFA691"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 xml:space="preserve">Podprt mor biti </w:t>
      </w:r>
      <w:r w:rsidRPr="00BC0E9F">
        <w:rPr>
          <w:rFonts w:ascii="Arial" w:hAnsi="Arial" w:cs="Arial"/>
          <w:sz w:val="20"/>
          <w:szCs w:val="20"/>
          <w:lang w:val="sl-SI"/>
        </w:rPr>
        <w:t>RBAC na ravni GUI funkcij (npr. kdo lahko ustvarja/ureja predloge, deli pogovore, upravlja povezave).</w:t>
      </w:r>
    </w:p>
    <w:p w14:paraId="01CDEABA" w14:textId="2377199B"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[O] </w:t>
      </w:r>
      <w:r w:rsidR="003538C7" w:rsidRPr="00BC0E9F">
        <w:rPr>
          <w:rFonts w:ascii="Arial" w:hAnsi="Arial" w:cs="Arial"/>
          <w:sz w:val="20"/>
          <w:szCs w:val="20"/>
          <w:lang w:val="sl-SI"/>
        </w:rPr>
        <w:t>Na voljo mora biti n</w:t>
      </w:r>
      <w:r w:rsidRPr="00BC0E9F">
        <w:rPr>
          <w:rFonts w:ascii="Arial" w:hAnsi="Arial" w:cs="Arial"/>
          <w:sz w:val="20"/>
          <w:szCs w:val="20"/>
          <w:lang w:val="sl-SI"/>
        </w:rPr>
        <w:t>amizna aplikacija (Windows/</w:t>
      </w:r>
      <w:proofErr w:type="spellStart"/>
      <w:r w:rsidRPr="00BC0E9F">
        <w:rPr>
          <w:rFonts w:ascii="Arial" w:hAnsi="Arial" w:cs="Arial"/>
          <w:sz w:val="20"/>
          <w:szCs w:val="20"/>
          <w:lang w:val="sl-SI"/>
        </w:rPr>
        <w:t>macOS</w:t>
      </w:r>
      <w:proofErr w:type="spellEnd"/>
      <w:r w:rsidRPr="00BC0E9F">
        <w:rPr>
          <w:rFonts w:ascii="Arial" w:hAnsi="Arial" w:cs="Arial"/>
          <w:sz w:val="20"/>
          <w:szCs w:val="20"/>
          <w:lang w:val="sl-SI"/>
        </w:rPr>
        <w:t>) ali PWA;</w:t>
      </w:r>
    </w:p>
    <w:p w14:paraId="53B29E7C" w14:textId="59DC1538"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[O] </w:t>
      </w:r>
      <w:r w:rsidR="003538C7" w:rsidRPr="00BC0E9F">
        <w:rPr>
          <w:rFonts w:ascii="Arial" w:hAnsi="Arial" w:cs="Arial"/>
          <w:sz w:val="20"/>
          <w:szCs w:val="20"/>
          <w:lang w:val="sl-SI"/>
        </w:rPr>
        <w:t>Na voljo mora biti m</w:t>
      </w:r>
      <w:r w:rsidRPr="00BC0E9F">
        <w:rPr>
          <w:rFonts w:ascii="Arial" w:hAnsi="Arial" w:cs="Arial"/>
          <w:sz w:val="20"/>
          <w:szCs w:val="20"/>
          <w:lang w:val="sl-SI"/>
        </w:rPr>
        <w:t>obilna aplikacija (Android/</w:t>
      </w:r>
      <w:proofErr w:type="spellStart"/>
      <w:r w:rsidRPr="00BC0E9F">
        <w:rPr>
          <w:rFonts w:ascii="Arial" w:hAnsi="Arial" w:cs="Arial"/>
          <w:sz w:val="20"/>
          <w:szCs w:val="20"/>
          <w:lang w:val="sl-SI"/>
        </w:rPr>
        <w:t>iOS</w:t>
      </w:r>
      <w:proofErr w:type="spellEnd"/>
      <w:r w:rsidRPr="00BC0E9F">
        <w:rPr>
          <w:rFonts w:ascii="Arial" w:hAnsi="Arial" w:cs="Arial"/>
          <w:sz w:val="20"/>
          <w:szCs w:val="20"/>
          <w:lang w:val="sl-SI"/>
        </w:rPr>
        <w:t>);</w:t>
      </w:r>
    </w:p>
    <w:p w14:paraId="0676EEBE" w14:textId="2E30DE98"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[O] </w:t>
      </w:r>
      <w:r w:rsidR="003538C7" w:rsidRPr="00BC0E9F">
        <w:rPr>
          <w:rFonts w:ascii="Arial" w:hAnsi="Arial" w:cs="Arial"/>
          <w:sz w:val="20"/>
          <w:szCs w:val="20"/>
          <w:lang w:val="sl-SI"/>
        </w:rPr>
        <w:t>Podprte naj bodo s</w:t>
      </w:r>
      <w:r w:rsidRPr="00BC0E9F">
        <w:rPr>
          <w:rFonts w:ascii="Arial" w:hAnsi="Arial" w:cs="Arial"/>
          <w:sz w:val="20"/>
          <w:szCs w:val="20"/>
          <w:lang w:val="sl-SI"/>
        </w:rPr>
        <w:t>odelovalne funkcije (deljenje pogovorov znotraj organizacije, opombe/komentarji)</w:t>
      </w:r>
      <w:r w:rsidR="003538C7" w:rsidRPr="00BC0E9F">
        <w:rPr>
          <w:rFonts w:ascii="Arial" w:hAnsi="Arial" w:cs="Arial"/>
          <w:sz w:val="20"/>
          <w:szCs w:val="20"/>
          <w:lang w:val="sl-SI"/>
        </w:rPr>
        <w:t>,</w:t>
      </w:r>
    </w:p>
    <w:p w14:paraId="1BB1A486" w14:textId="399AD3F3"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[O] Vgrajena </w:t>
      </w:r>
      <w:r w:rsidR="003538C7" w:rsidRPr="00BC0E9F">
        <w:rPr>
          <w:rFonts w:ascii="Arial" w:hAnsi="Arial" w:cs="Arial"/>
          <w:sz w:val="20"/>
          <w:szCs w:val="20"/>
          <w:lang w:val="sl-SI"/>
        </w:rPr>
        <w:t xml:space="preserve">mora bit </w:t>
      </w:r>
      <w:r w:rsidRPr="00BC0E9F">
        <w:rPr>
          <w:rFonts w:ascii="Arial" w:hAnsi="Arial" w:cs="Arial"/>
          <w:sz w:val="20"/>
          <w:szCs w:val="20"/>
          <w:lang w:val="sl-SI"/>
        </w:rPr>
        <w:t xml:space="preserve">RAG-funkcionalnost z varnimi </w:t>
      </w:r>
      <w:proofErr w:type="spellStart"/>
      <w:r w:rsidRPr="00BC0E9F">
        <w:rPr>
          <w:rFonts w:ascii="Arial" w:hAnsi="Arial" w:cs="Arial"/>
          <w:sz w:val="20"/>
          <w:szCs w:val="20"/>
          <w:lang w:val="sl-SI"/>
        </w:rPr>
        <w:t>konektorji</w:t>
      </w:r>
      <w:proofErr w:type="spellEnd"/>
      <w:r w:rsidRPr="00BC0E9F">
        <w:rPr>
          <w:rFonts w:ascii="Arial" w:hAnsi="Arial" w:cs="Arial"/>
          <w:sz w:val="20"/>
          <w:szCs w:val="20"/>
          <w:lang w:val="sl-SI"/>
        </w:rPr>
        <w:t xml:space="preserve"> do podatkov naročnika ter opcijsko iskanje po spletu z beleženjem virov.</w:t>
      </w:r>
    </w:p>
    <w:p w14:paraId="090176AF" w14:textId="03C1E74D" w:rsidR="00752C78" w:rsidRPr="00BC0E9F" w:rsidRDefault="00752C78" w:rsidP="00752C78">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Zahteve za aplikacijski programski vmesnik (API)</w:t>
      </w:r>
    </w:p>
    <w:p w14:paraId="1832CE6D" w14:textId="252F2844"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Na voljo mora biti u</w:t>
      </w:r>
      <w:r w:rsidRPr="00BC0E9F">
        <w:rPr>
          <w:rFonts w:ascii="Arial" w:hAnsi="Arial" w:cs="Arial"/>
          <w:sz w:val="20"/>
          <w:szCs w:val="20"/>
          <w:lang w:val="sl-SI"/>
        </w:rPr>
        <w:t xml:space="preserve">radna dokumentacija in primeri (SDK ali primeri v jezikih npr. </w:t>
      </w:r>
      <w:proofErr w:type="spellStart"/>
      <w:r w:rsidRPr="00BC0E9F">
        <w:rPr>
          <w:rFonts w:ascii="Arial" w:hAnsi="Arial" w:cs="Arial"/>
          <w:sz w:val="20"/>
          <w:szCs w:val="20"/>
          <w:lang w:val="sl-SI"/>
        </w:rPr>
        <w:t>Python</w:t>
      </w:r>
      <w:proofErr w:type="spellEnd"/>
      <w:r w:rsidRPr="00BC0E9F">
        <w:rPr>
          <w:rFonts w:ascii="Arial" w:hAnsi="Arial" w:cs="Arial"/>
          <w:sz w:val="20"/>
          <w:szCs w:val="20"/>
          <w:lang w:val="sl-SI"/>
        </w:rPr>
        <w:t>/</w:t>
      </w:r>
      <w:proofErr w:type="spellStart"/>
      <w:r w:rsidRPr="00BC0E9F">
        <w:rPr>
          <w:rFonts w:ascii="Arial" w:hAnsi="Arial" w:cs="Arial"/>
          <w:sz w:val="20"/>
          <w:szCs w:val="20"/>
          <w:lang w:val="sl-SI"/>
        </w:rPr>
        <w:t>JavaScript</w:t>
      </w:r>
      <w:proofErr w:type="spellEnd"/>
      <w:r w:rsidRPr="00BC0E9F">
        <w:rPr>
          <w:rFonts w:ascii="Arial" w:hAnsi="Arial" w:cs="Arial"/>
          <w:sz w:val="20"/>
          <w:szCs w:val="20"/>
          <w:lang w:val="sl-SI"/>
        </w:rPr>
        <w:t xml:space="preserve">/Java); priporočena specifikacija </w:t>
      </w:r>
      <w:proofErr w:type="spellStart"/>
      <w:r w:rsidRPr="00BC0E9F">
        <w:rPr>
          <w:rFonts w:ascii="Arial" w:hAnsi="Arial" w:cs="Arial"/>
          <w:sz w:val="20"/>
          <w:szCs w:val="20"/>
          <w:lang w:val="sl-SI"/>
        </w:rPr>
        <w:t>OpenAPI</w:t>
      </w:r>
      <w:proofErr w:type="spellEnd"/>
      <w:r w:rsidRPr="00BC0E9F">
        <w:rPr>
          <w:rFonts w:ascii="Arial" w:hAnsi="Arial" w:cs="Arial"/>
          <w:sz w:val="20"/>
          <w:szCs w:val="20"/>
          <w:lang w:val="sl-SI"/>
        </w:rPr>
        <w:t>.</w:t>
      </w:r>
    </w:p>
    <w:p w14:paraId="7025DD92" w14:textId="1393B9A0"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Zagotovljena mora biti p</w:t>
      </w:r>
      <w:r w:rsidRPr="00BC0E9F">
        <w:rPr>
          <w:rFonts w:ascii="Arial" w:hAnsi="Arial" w:cs="Arial"/>
          <w:sz w:val="20"/>
          <w:szCs w:val="20"/>
          <w:lang w:val="sl-SI"/>
        </w:rPr>
        <w:t xml:space="preserve">odpora </w:t>
      </w:r>
      <w:r w:rsidR="003538C7" w:rsidRPr="00BC0E9F">
        <w:rPr>
          <w:rFonts w:ascii="Arial" w:hAnsi="Arial" w:cs="Arial"/>
          <w:sz w:val="20"/>
          <w:szCs w:val="20"/>
          <w:lang w:val="sl-SI"/>
        </w:rPr>
        <w:t xml:space="preserve">za </w:t>
      </w:r>
      <w:r w:rsidRPr="00BC0E9F">
        <w:rPr>
          <w:rFonts w:ascii="Arial" w:hAnsi="Arial" w:cs="Arial"/>
          <w:sz w:val="20"/>
          <w:szCs w:val="20"/>
          <w:lang w:val="sl-SI"/>
        </w:rPr>
        <w:t>sinhron</w:t>
      </w:r>
      <w:r w:rsidR="003538C7" w:rsidRPr="00BC0E9F">
        <w:rPr>
          <w:rFonts w:ascii="Arial" w:hAnsi="Arial" w:cs="Arial"/>
          <w:sz w:val="20"/>
          <w:szCs w:val="20"/>
          <w:lang w:val="sl-SI"/>
        </w:rPr>
        <w:t>e</w:t>
      </w:r>
      <w:r w:rsidRPr="00BC0E9F">
        <w:rPr>
          <w:rFonts w:ascii="Arial" w:hAnsi="Arial" w:cs="Arial"/>
          <w:sz w:val="20"/>
          <w:szCs w:val="20"/>
          <w:lang w:val="sl-SI"/>
        </w:rPr>
        <w:t xml:space="preserve"> in asinhron</w:t>
      </w:r>
      <w:r w:rsidR="003538C7" w:rsidRPr="00BC0E9F">
        <w:rPr>
          <w:rFonts w:ascii="Arial" w:hAnsi="Arial" w:cs="Arial"/>
          <w:sz w:val="20"/>
          <w:szCs w:val="20"/>
          <w:lang w:val="sl-SI"/>
        </w:rPr>
        <w:t>e</w:t>
      </w:r>
      <w:r w:rsidRPr="00BC0E9F">
        <w:rPr>
          <w:rFonts w:ascii="Arial" w:hAnsi="Arial" w:cs="Arial"/>
          <w:sz w:val="20"/>
          <w:szCs w:val="20"/>
          <w:lang w:val="sl-SI"/>
        </w:rPr>
        <w:t xml:space="preserve"> klice; podpora za pretočni odziv (</w:t>
      </w:r>
      <w:proofErr w:type="spellStart"/>
      <w:r w:rsidRPr="00BC0E9F">
        <w:rPr>
          <w:rFonts w:ascii="Arial" w:hAnsi="Arial" w:cs="Arial"/>
          <w:sz w:val="20"/>
          <w:szCs w:val="20"/>
          <w:lang w:val="sl-SI"/>
        </w:rPr>
        <w:t>streaming</w:t>
      </w:r>
      <w:proofErr w:type="spellEnd"/>
      <w:r w:rsidRPr="00BC0E9F">
        <w:rPr>
          <w:rFonts w:ascii="Arial" w:hAnsi="Arial" w:cs="Arial"/>
          <w:sz w:val="20"/>
          <w:szCs w:val="20"/>
          <w:lang w:val="sl-SI"/>
        </w:rPr>
        <w:t>)</w:t>
      </w:r>
      <w:r w:rsidR="003538C7" w:rsidRPr="00BC0E9F">
        <w:rPr>
          <w:rFonts w:ascii="Arial" w:hAnsi="Arial" w:cs="Arial"/>
          <w:sz w:val="20"/>
          <w:szCs w:val="20"/>
          <w:lang w:val="sl-SI"/>
        </w:rPr>
        <w:t xml:space="preserve"> za modele</w:t>
      </w:r>
      <w:r w:rsidRPr="00BC0E9F">
        <w:rPr>
          <w:rFonts w:ascii="Arial" w:hAnsi="Arial" w:cs="Arial"/>
          <w:sz w:val="20"/>
          <w:szCs w:val="20"/>
          <w:lang w:val="sl-SI"/>
        </w:rPr>
        <w:t xml:space="preserve">, </w:t>
      </w:r>
      <w:r w:rsidR="003538C7" w:rsidRPr="00BC0E9F">
        <w:rPr>
          <w:rFonts w:ascii="Arial" w:hAnsi="Arial" w:cs="Arial"/>
          <w:sz w:val="20"/>
          <w:szCs w:val="20"/>
          <w:lang w:val="sl-SI"/>
        </w:rPr>
        <w:t>ki to omogočajo</w:t>
      </w:r>
      <w:r w:rsidRPr="00BC0E9F">
        <w:rPr>
          <w:rFonts w:ascii="Arial" w:hAnsi="Arial" w:cs="Arial"/>
          <w:sz w:val="20"/>
          <w:szCs w:val="20"/>
          <w:lang w:val="sl-SI"/>
        </w:rPr>
        <w:t>.</w:t>
      </w:r>
    </w:p>
    <w:p w14:paraId="77B23028" w14:textId="1D715F81"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t xml:space="preserve">[M] </w:t>
      </w:r>
      <w:r w:rsidR="00CA3576" w:rsidRPr="00BC0E9F">
        <w:rPr>
          <w:rFonts w:ascii="Arial" w:hAnsi="Arial" w:cs="Arial"/>
          <w:sz w:val="20"/>
          <w:szCs w:val="20"/>
          <w:lang w:val="sl-SI"/>
        </w:rPr>
        <w:t>Na voljo mora biti z</w:t>
      </w:r>
      <w:r w:rsidRPr="00BC0E9F">
        <w:rPr>
          <w:rFonts w:ascii="Arial" w:hAnsi="Arial" w:cs="Arial"/>
          <w:sz w:val="20"/>
          <w:szCs w:val="20"/>
          <w:lang w:val="sl-SI"/>
        </w:rPr>
        <w:t>anesljivo klicanje funkcij/uporaba orodij (</w:t>
      </w:r>
      <w:proofErr w:type="spellStart"/>
      <w:r w:rsidRPr="00BC0E9F">
        <w:rPr>
          <w:rFonts w:ascii="Arial" w:hAnsi="Arial" w:cs="Arial"/>
          <w:sz w:val="20"/>
          <w:szCs w:val="20"/>
          <w:lang w:val="sl-SI"/>
        </w:rPr>
        <w:t>function</w:t>
      </w:r>
      <w:proofErr w:type="spellEnd"/>
      <w:r w:rsidRPr="00BC0E9F">
        <w:rPr>
          <w:rFonts w:ascii="Arial" w:hAnsi="Arial" w:cs="Arial"/>
          <w:sz w:val="20"/>
          <w:szCs w:val="20"/>
          <w:lang w:val="sl-SI"/>
        </w:rPr>
        <w:t>/</w:t>
      </w:r>
      <w:proofErr w:type="spellStart"/>
      <w:r w:rsidRPr="00BC0E9F">
        <w:rPr>
          <w:rFonts w:ascii="Arial" w:hAnsi="Arial" w:cs="Arial"/>
          <w:sz w:val="20"/>
          <w:szCs w:val="20"/>
          <w:lang w:val="sl-SI"/>
        </w:rPr>
        <w:t>tool</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calling</w:t>
      </w:r>
      <w:proofErr w:type="spellEnd"/>
      <w:r w:rsidRPr="00BC0E9F">
        <w:rPr>
          <w:rFonts w:ascii="Arial" w:hAnsi="Arial" w:cs="Arial"/>
          <w:sz w:val="20"/>
          <w:szCs w:val="20"/>
          <w:lang w:val="sl-SI"/>
        </w:rPr>
        <w:t>) in strukturirani izhodi (npr. JSON mode).</w:t>
      </w:r>
    </w:p>
    <w:p w14:paraId="09EE7422" w14:textId="78DBE42B"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t xml:space="preserve">[M] </w:t>
      </w:r>
      <w:r w:rsidR="00CA3576" w:rsidRPr="00BC0E9F">
        <w:rPr>
          <w:rFonts w:ascii="Arial" w:hAnsi="Arial" w:cs="Arial"/>
          <w:sz w:val="20"/>
          <w:szCs w:val="20"/>
          <w:lang w:val="sl-SI"/>
        </w:rPr>
        <w:t xml:space="preserve">Na voljo morajo biti </w:t>
      </w:r>
      <w:proofErr w:type="spellStart"/>
      <w:r w:rsidRPr="00BC0E9F">
        <w:rPr>
          <w:rFonts w:ascii="Arial" w:hAnsi="Arial" w:cs="Arial"/>
          <w:sz w:val="20"/>
          <w:szCs w:val="20"/>
          <w:lang w:val="sl-SI"/>
        </w:rPr>
        <w:t>Webhooki</w:t>
      </w:r>
      <w:proofErr w:type="spellEnd"/>
      <w:r w:rsidRPr="00BC0E9F">
        <w:rPr>
          <w:rFonts w:ascii="Arial" w:hAnsi="Arial" w:cs="Arial"/>
          <w:sz w:val="20"/>
          <w:szCs w:val="20"/>
          <w:lang w:val="sl-SI"/>
        </w:rPr>
        <w:t xml:space="preserve"> ali enakovredni mehanizmi za dogodke/dokončanje opravil, kjer je to na voljo.</w:t>
      </w:r>
    </w:p>
    <w:p w14:paraId="1BE9EABC" w14:textId="07D4783B"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t xml:space="preserve">[M] </w:t>
      </w:r>
      <w:r w:rsidR="00CA3576" w:rsidRPr="00BC0E9F">
        <w:rPr>
          <w:rFonts w:ascii="Arial" w:hAnsi="Arial" w:cs="Arial"/>
          <w:sz w:val="20"/>
          <w:szCs w:val="20"/>
          <w:lang w:val="sl-SI"/>
        </w:rPr>
        <w:t>Na voljo mora biti n</w:t>
      </w:r>
      <w:r w:rsidRPr="00BC0E9F">
        <w:rPr>
          <w:rFonts w:ascii="Arial" w:hAnsi="Arial" w:cs="Arial"/>
          <w:sz w:val="20"/>
          <w:szCs w:val="20"/>
          <w:lang w:val="sl-SI"/>
        </w:rPr>
        <w:t>adzorna plošča za API porabo, kvote in obračun (po ključu/projektu/organizaciji).</w:t>
      </w:r>
    </w:p>
    <w:p w14:paraId="77DEF27B" w14:textId="6E27141C"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lastRenderedPageBreak/>
        <w:t>[M] Različice API (</w:t>
      </w:r>
      <w:proofErr w:type="spellStart"/>
      <w:r w:rsidRPr="00BC0E9F">
        <w:rPr>
          <w:rFonts w:ascii="Arial" w:hAnsi="Arial" w:cs="Arial"/>
          <w:sz w:val="20"/>
          <w:szCs w:val="20"/>
          <w:lang w:val="sl-SI"/>
        </w:rPr>
        <w:t>versioning</w:t>
      </w:r>
      <w:proofErr w:type="spellEnd"/>
      <w:r w:rsidRPr="00BC0E9F">
        <w:rPr>
          <w:rFonts w:ascii="Arial" w:hAnsi="Arial" w:cs="Arial"/>
          <w:sz w:val="20"/>
          <w:szCs w:val="20"/>
          <w:lang w:val="sl-SI"/>
        </w:rPr>
        <w:t xml:space="preserve">) </w:t>
      </w:r>
      <w:r w:rsidR="00CA3576" w:rsidRPr="00BC0E9F">
        <w:rPr>
          <w:rFonts w:ascii="Arial" w:hAnsi="Arial" w:cs="Arial"/>
          <w:sz w:val="20"/>
          <w:szCs w:val="20"/>
          <w:lang w:val="sl-SI"/>
        </w:rPr>
        <w:t xml:space="preserve">morajo biti ustrezno dokumentirane; zagotovljena morajo biti </w:t>
      </w:r>
      <w:r w:rsidRPr="00BC0E9F">
        <w:rPr>
          <w:rFonts w:ascii="Arial" w:hAnsi="Arial" w:cs="Arial"/>
          <w:sz w:val="20"/>
          <w:szCs w:val="20"/>
          <w:lang w:val="sl-SI"/>
        </w:rPr>
        <w:t xml:space="preserve">obdobja prehodne združljivosti za večje spremembe (priporočeno </w:t>
      </w:r>
      <w:r w:rsidR="00CA3576" w:rsidRPr="00BC0E9F">
        <w:rPr>
          <w:rFonts w:ascii="Arial" w:hAnsi="Arial" w:cs="Arial"/>
          <w:sz w:val="20"/>
          <w:szCs w:val="20"/>
          <w:lang w:val="sl-SI"/>
        </w:rPr>
        <w:t>≥</w:t>
      </w:r>
      <w:r w:rsidRPr="00BC0E9F">
        <w:rPr>
          <w:rFonts w:ascii="Arial" w:hAnsi="Arial" w:cs="Arial"/>
          <w:sz w:val="20"/>
          <w:szCs w:val="20"/>
          <w:lang w:val="sl-SI"/>
        </w:rPr>
        <w:t xml:space="preserve"> 6 mesecev</w:t>
      </w:r>
      <w:r w:rsidR="00CA3576" w:rsidRPr="00BC0E9F">
        <w:rPr>
          <w:rFonts w:ascii="Arial" w:hAnsi="Arial" w:cs="Arial"/>
          <w:sz w:val="20"/>
          <w:szCs w:val="20"/>
          <w:lang w:val="sl-SI"/>
        </w:rPr>
        <w:t>, minimalno 1 mesec</w:t>
      </w:r>
      <w:r w:rsidRPr="00BC0E9F">
        <w:rPr>
          <w:rFonts w:ascii="Arial" w:hAnsi="Arial" w:cs="Arial"/>
          <w:sz w:val="20"/>
          <w:szCs w:val="20"/>
          <w:lang w:val="sl-SI"/>
        </w:rPr>
        <w:t>).</w:t>
      </w:r>
    </w:p>
    <w:p w14:paraId="3F093DC3" w14:textId="09E40B95" w:rsidR="00752C78" w:rsidRPr="00BC0E9F" w:rsidRDefault="00752C78" w:rsidP="00752C78">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Zahteve za administratorski portal</w:t>
      </w:r>
    </w:p>
    <w:p w14:paraId="60933D07" w14:textId="211F28D6" w:rsidR="00752C78" w:rsidRPr="00BC0E9F" w:rsidRDefault="00752C78" w:rsidP="00752C78">
      <w:pPr>
        <w:pStyle w:val="Oznaenseznam"/>
        <w:numPr>
          <w:ilvl w:val="0"/>
          <w:numId w:val="15"/>
        </w:numPr>
        <w:rPr>
          <w:rFonts w:ascii="Arial" w:hAnsi="Arial" w:cs="Arial"/>
          <w:sz w:val="20"/>
          <w:szCs w:val="20"/>
          <w:lang w:val="sl-SI"/>
        </w:rPr>
      </w:pPr>
      <w:r w:rsidRPr="00BC0E9F">
        <w:rPr>
          <w:rFonts w:ascii="Arial" w:hAnsi="Arial" w:cs="Arial"/>
          <w:sz w:val="20"/>
          <w:szCs w:val="20"/>
          <w:lang w:val="sl-SI"/>
        </w:rPr>
        <w:t xml:space="preserve">[M] </w:t>
      </w:r>
      <w:r w:rsidR="00CA3576" w:rsidRPr="00BC0E9F">
        <w:rPr>
          <w:rFonts w:ascii="Arial" w:hAnsi="Arial" w:cs="Arial"/>
          <w:sz w:val="20"/>
          <w:szCs w:val="20"/>
          <w:lang w:val="sl-SI"/>
        </w:rPr>
        <w:t>Na voljo mora biti p</w:t>
      </w:r>
      <w:r w:rsidRPr="00BC0E9F">
        <w:rPr>
          <w:rFonts w:ascii="Arial" w:hAnsi="Arial" w:cs="Arial"/>
          <w:sz w:val="20"/>
          <w:szCs w:val="20"/>
          <w:lang w:val="sl-SI"/>
        </w:rPr>
        <w:t>regled porabe in stroškov (po uporabnikih, oddelkih/projektih), z možnostjo izvoza.</w:t>
      </w:r>
    </w:p>
    <w:p w14:paraId="0B99118F" w14:textId="228ECD4A" w:rsidR="00752C78" w:rsidRPr="00BC0E9F" w:rsidRDefault="00752C78" w:rsidP="00752C78">
      <w:pPr>
        <w:pStyle w:val="Oznaenseznam"/>
        <w:numPr>
          <w:ilvl w:val="0"/>
          <w:numId w:val="15"/>
        </w:numPr>
        <w:rPr>
          <w:rFonts w:ascii="Arial" w:hAnsi="Arial" w:cs="Arial"/>
          <w:sz w:val="20"/>
          <w:szCs w:val="20"/>
          <w:lang w:val="sl-SI"/>
        </w:rPr>
      </w:pPr>
      <w:r w:rsidRPr="00BC0E9F">
        <w:rPr>
          <w:rFonts w:ascii="Arial" w:hAnsi="Arial" w:cs="Arial"/>
          <w:sz w:val="20"/>
          <w:szCs w:val="20"/>
          <w:lang w:val="sl-SI"/>
        </w:rPr>
        <w:t xml:space="preserve">[M] </w:t>
      </w:r>
      <w:r w:rsidR="00CA3576" w:rsidRPr="00BC0E9F">
        <w:rPr>
          <w:rFonts w:ascii="Arial" w:hAnsi="Arial" w:cs="Arial"/>
          <w:sz w:val="20"/>
          <w:szCs w:val="20"/>
          <w:lang w:val="sl-SI"/>
        </w:rPr>
        <w:t>Podprto mora biti u</w:t>
      </w:r>
      <w:r w:rsidRPr="00BC0E9F">
        <w:rPr>
          <w:rFonts w:ascii="Arial" w:hAnsi="Arial" w:cs="Arial"/>
          <w:sz w:val="20"/>
          <w:szCs w:val="20"/>
          <w:lang w:val="sl-SI"/>
        </w:rPr>
        <w:t>pravljanje uporabnikov, vlog, pravic (RBAC), integracija s SSO/SCIM, upravljanje ključev in politik.</w:t>
      </w:r>
    </w:p>
    <w:p w14:paraId="0A435087" w14:textId="41C68AEF" w:rsidR="00752C78" w:rsidRPr="00BC0E9F" w:rsidRDefault="00752C78" w:rsidP="00752C78">
      <w:pPr>
        <w:pStyle w:val="Oznaenseznam"/>
        <w:numPr>
          <w:ilvl w:val="0"/>
          <w:numId w:val="15"/>
        </w:numPr>
        <w:rPr>
          <w:rFonts w:ascii="Arial" w:hAnsi="Arial" w:cs="Arial"/>
          <w:sz w:val="20"/>
          <w:szCs w:val="20"/>
          <w:lang w:val="sl-SI"/>
        </w:rPr>
      </w:pPr>
      <w:r w:rsidRPr="00BC0E9F">
        <w:rPr>
          <w:rFonts w:ascii="Arial" w:hAnsi="Arial" w:cs="Arial"/>
          <w:sz w:val="20"/>
          <w:szCs w:val="20"/>
          <w:lang w:val="sl-SI"/>
        </w:rPr>
        <w:t xml:space="preserve">[M] </w:t>
      </w:r>
      <w:r w:rsidR="00CA3576" w:rsidRPr="00BC0E9F">
        <w:rPr>
          <w:rFonts w:ascii="Arial" w:hAnsi="Arial" w:cs="Arial"/>
          <w:sz w:val="20"/>
          <w:szCs w:val="20"/>
          <w:lang w:val="sl-SI"/>
        </w:rPr>
        <w:t>Na voljo mora biti r</w:t>
      </w:r>
      <w:r w:rsidRPr="00BC0E9F">
        <w:rPr>
          <w:rFonts w:ascii="Arial" w:hAnsi="Arial" w:cs="Arial"/>
          <w:sz w:val="20"/>
          <w:szCs w:val="20"/>
          <w:lang w:val="sl-SI"/>
        </w:rPr>
        <w:t>evizijski dnevnik (</w:t>
      </w:r>
      <w:proofErr w:type="spellStart"/>
      <w:r w:rsidRPr="00BC0E9F">
        <w:rPr>
          <w:rFonts w:ascii="Arial" w:hAnsi="Arial" w:cs="Arial"/>
          <w:sz w:val="20"/>
          <w:szCs w:val="20"/>
          <w:lang w:val="sl-SI"/>
        </w:rPr>
        <w:t>audit</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logs</w:t>
      </w:r>
      <w:proofErr w:type="spellEnd"/>
      <w:r w:rsidRPr="00BC0E9F">
        <w:rPr>
          <w:rFonts w:ascii="Arial" w:hAnsi="Arial" w:cs="Arial"/>
          <w:sz w:val="20"/>
          <w:szCs w:val="20"/>
          <w:lang w:val="sl-SI"/>
        </w:rPr>
        <w:t>) in izvoz v naročnikov SIEM.</w:t>
      </w:r>
    </w:p>
    <w:p w14:paraId="5374F9A6" w14:textId="3785B7EF" w:rsidR="00752C78" w:rsidRPr="00BC0E9F" w:rsidRDefault="00752C78" w:rsidP="00752C78">
      <w:pPr>
        <w:pStyle w:val="Oznaenseznam"/>
        <w:numPr>
          <w:ilvl w:val="0"/>
          <w:numId w:val="15"/>
        </w:numPr>
        <w:rPr>
          <w:rFonts w:ascii="Arial" w:hAnsi="Arial" w:cs="Arial"/>
          <w:sz w:val="20"/>
          <w:szCs w:val="20"/>
          <w:lang w:val="sl-SI"/>
        </w:rPr>
      </w:pPr>
      <w:r w:rsidRPr="00BC0E9F">
        <w:rPr>
          <w:rFonts w:ascii="Arial" w:hAnsi="Arial" w:cs="Arial"/>
          <w:sz w:val="20"/>
          <w:szCs w:val="20"/>
          <w:lang w:val="sl-SI"/>
        </w:rPr>
        <w:t xml:space="preserve">[O] </w:t>
      </w:r>
      <w:r w:rsidR="00CA3576" w:rsidRPr="00BC0E9F">
        <w:rPr>
          <w:rFonts w:ascii="Arial" w:hAnsi="Arial" w:cs="Arial"/>
          <w:sz w:val="20"/>
          <w:szCs w:val="20"/>
          <w:lang w:val="sl-SI"/>
        </w:rPr>
        <w:t>Podprto naj bo n</w:t>
      </w:r>
      <w:r w:rsidRPr="00BC0E9F">
        <w:rPr>
          <w:rFonts w:ascii="Arial" w:hAnsi="Arial" w:cs="Arial"/>
          <w:sz w:val="20"/>
          <w:szCs w:val="20"/>
          <w:lang w:val="sl-SI"/>
        </w:rPr>
        <w:t>apredno poročanje in napovedna analitika stroškov, zaznavanje anomalij.</w:t>
      </w:r>
    </w:p>
    <w:p w14:paraId="5E6BF261" w14:textId="616C3666" w:rsidR="00752C78" w:rsidRPr="00BC0E9F" w:rsidRDefault="00282DEE" w:rsidP="00752C78">
      <w:pPr>
        <w:pStyle w:val="Naslov2"/>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t xml:space="preserve">ZAHTEVE </w:t>
      </w:r>
      <w:r w:rsidR="00BC0E9F">
        <w:rPr>
          <w:rFonts w:ascii="Arial" w:hAnsi="Arial" w:cs="Arial"/>
          <w:b/>
          <w:bCs/>
          <w:color w:val="000000" w:themeColor="text1"/>
          <w:sz w:val="20"/>
          <w:szCs w:val="20"/>
          <w:lang w:val="sl-SI"/>
        </w:rPr>
        <w:t xml:space="preserve">ZA </w:t>
      </w:r>
      <w:r w:rsidRPr="00BC0E9F">
        <w:rPr>
          <w:rFonts w:ascii="Arial" w:hAnsi="Arial" w:cs="Arial"/>
          <w:b/>
          <w:bCs/>
          <w:color w:val="000000" w:themeColor="text1"/>
          <w:sz w:val="20"/>
          <w:szCs w:val="20"/>
          <w:lang w:val="sl-SI"/>
        </w:rPr>
        <w:t>TEHNIČN</w:t>
      </w:r>
      <w:r w:rsidR="00BC0E9F">
        <w:rPr>
          <w:rFonts w:ascii="Arial" w:hAnsi="Arial" w:cs="Arial"/>
          <w:b/>
          <w:bCs/>
          <w:color w:val="000000" w:themeColor="text1"/>
          <w:sz w:val="20"/>
          <w:szCs w:val="20"/>
          <w:lang w:val="sl-SI"/>
        </w:rPr>
        <w:t>O</w:t>
      </w:r>
      <w:r w:rsidRPr="00BC0E9F">
        <w:rPr>
          <w:rFonts w:ascii="Arial" w:hAnsi="Arial" w:cs="Arial"/>
          <w:b/>
          <w:bCs/>
          <w:color w:val="000000" w:themeColor="text1"/>
          <w:sz w:val="20"/>
          <w:szCs w:val="20"/>
          <w:lang w:val="sl-SI"/>
        </w:rPr>
        <w:t xml:space="preserve"> PODPOR</w:t>
      </w:r>
      <w:r w:rsidR="00BC0E9F">
        <w:rPr>
          <w:rFonts w:ascii="Arial" w:hAnsi="Arial" w:cs="Arial"/>
          <w:b/>
          <w:bCs/>
          <w:color w:val="000000" w:themeColor="text1"/>
          <w:sz w:val="20"/>
          <w:szCs w:val="20"/>
          <w:lang w:val="sl-SI"/>
        </w:rPr>
        <w:t>O</w:t>
      </w:r>
      <w:r w:rsidRPr="00BC0E9F">
        <w:rPr>
          <w:rFonts w:ascii="Arial" w:hAnsi="Arial" w:cs="Arial"/>
          <w:b/>
          <w:bCs/>
          <w:color w:val="000000" w:themeColor="text1"/>
          <w:sz w:val="20"/>
          <w:szCs w:val="20"/>
          <w:lang w:val="sl-SI"/>
        </w:rPr>
        <w:t xml:space="preserve"> IN VZDRŽEVANJ</w:t>
      </w:r>
      <w:r w:rsidR="00BC0E9F">
        <w:rPr>
          <w:rFonts w:ascii="Arial" w:hAnsi="Arial" w:cs="Arial"/>
          <w:b/>
          <w:bCs/>
          <w:color w:val="000000" w:themeColor="text1"/>
          <w:sz w:val="20"/>
          <w:szCs w:val="20"/>
          <w:lang w:val="sl-SI"/>
        </w:rPr>
        <w:t>E</w:t>
      </w:r>
    </w:p>
    <w:p w14:paraId="2BEB2A5A" w14:textId="2A11A2DB"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Dostopnost podpore</w:t>
      </w:r>
    </w:p>
    <w:p w14:paraId="77C4777D" w14:textId="659976F4" w:rsidR="00A57F83" w:rsidRPr="00BC0E9F" w:rsidRDefault="00A57F83" w:rsidP="00A57F83">
      <w:pPr>
        <w:pStyle w:val="Oznaenseznam"/>
        <w:numPr>
          <w:ilvl w:val="0"/>
          <w:numId w:val="22"/>
        </w:numPr>
        <w:rPr>
          <w:rFonts w:ascii="Arial" w:hAnsi="Arial" w:cs="Arial"/>
          <w:sz w:val="20"/>
          <w:szCs w:val="20"/>
          <w:lang w:val="sl-SI"/>
        </w:rPr>
      </w:pPr>
      <w:r w:rsidRPr="00BC0E9F">
        <w:rPr>
          <w:rFonts w:ascii="Arial" w:hAnsi="Arial" w:cs="Arial"/>
          <w:sz w:val="20"/>
          <w:szCs w:val="20"/>
          <w:lang w:val="sl-SI"/>
        </w:rPr>
        <w:t xml:space="preserve">[M] </w:t>
      </w:r>
      <w:r w:rsidR="00CA3576" w:rsidRPr="00BC0E9F">
        <w:rPr>
          <w:rFonts w:ascii="Arial" w:hAnsi="Arial" w:cs="Arial"/>
          <w:sz w:val="20"/>
          <w:szCs w:val="20"/>
          <w:lang w:val="sl-SI"/>
        </w:rPr>
        <w:t xml:space="preserve">Na voljo mora biti podpora tipa </w:t>
      </w:r>
      <w:r w:rsidRPr="00BC0E9F">
        <w:rPr>
          <w:rFonts w:ascii="Arial" w:hAnsi="Arial" w:cs="Arial"/>
          <w:sz w:val="20"/>
          <w:szCs w:val="20"/>
          <w:lang w:val="sl-SI"/>
        </w:rPr>
        <w:t>24/7 za kritične incidente (npr. nedosegljivost platforme ali API-jev).</w:t>
      </w:r>
    </w:p>
    <w:p w14:paraId="4728EA79" w14:textId="05692DCE" w:rsidR="00A57F83" w:rsidRPr="00BC0E9F" w:rsidRDefault="00A57F83" w:rsidP="00A57F83">
      <w:pPr>
        <w:pStyle w:val="Oznaenseznam"/>
        <w:numPr>
          <w:ilvl w:val="0"/>
          <w:numId w:val="22"/>
        </w:numPr>
        <w:rPr>
          <w:rFonts w:ascii="Arial" w:hAnsi="Arial" w:cs="Arial"/>
          <w:sz w:val="20"/>
          <w:szCs w:val="20"/>
          <w:lang w:val="sl-SI"/>
        </w:rPr>
      </w:pPr>
      <w:r w:rsidRPr="00BC0E9F">
        <w:rPr>
          <w:rFonts w:ascii="Arial" w:hAnsi="Arial" w:cs="Arial"/>
          <w:sz w:val="20"/>
          <w:szCs w:val="20"/>
          <w:lang w:val="sl-SI"/>
        </w:rPr>
        <w:t xml:space="preserve">[M] </w:t>
      </w:r>
      <w:r w:rsidR="00CA3576" w:rsidRPr="00BC0E9F">
        <w:rPr>
          <w:rFonts w:ascii="Arial" w:hAnsi="Arial" w:cs="Arial"/>
          <w:sz w:val="20"/>
          <w:szCs w:val="20"/>
          <w:lang w:val="sl-SI"/>
        </w:rPr>
        <w:t>Na voljo mora biti v</w:t>
      </w:r>
      <w:r w:rsidRPr="00BC0E9F">
        <w:rPr>
          <w:rFonts w:ascii="Arial" w:hAnsi="Arial" w:cs="Arial"/>
          <w:sz w:val="20"/>
          <w:szCs w:val="20"/>
          <w:lang w:val="sl-SI"/>
        </w:rPr>
        <w:t>ečkanalna podpora: portal za prijavo incidentov, e-pošta in telefonska linija za nujne primere.</w:t>
      </w:r>
    </w:p>
    <w:p w14:paraId="07B80BBD" w14:textId="583B4156" w:rsidR="00A57F83" w:rsidRPr="00BC0E9F" w:rsidRDefault="00A57F83" w:rsidP="00A57F83">
      <w:pPr>
        <w:pStyle w:val="Oznaenseznam"/>
        <w:numPr>
          <w:ilvl w:val="0"/>
          <w:numId w:val="22"/>
        </w:numPr>
        <w:rPr>
          <w:rFonts w:ascii="Arial" w:hAnsi="Arial" w:cs="Arial"/>
          <w:sz w:val="20"/>
          <w:szCs w:val="20"/>
          <w:lang w:val="sl-SI"/>
        </w:rPr>
      </w:pPr>
      <w:r w:rsidRPr="00BC0E9F">
        <w:rPr>
          <w:rFonts w:ascii="Arial" w:hAnsi="Arial" w:cs="Arial"/>
          <w:sz w:val="20"/>
          <w:szCs w:val="20"/>
          <w:lang w:val="sl-SI"/>
        </w:rPr>
        <w:t xml:space="preserve">[M] </w:t>
      </w:r>
      <w:r w:rsidR="00CA3576" w:rsidRPr="00BC0E9F">
        <w:rPr>
          <w:rFonts w:ascii="Arial" w:hAnsi="Arial" w:cs="Arial"/>
          <w:sz w:val="20"/>
          <w:szCs w:val="20"/>
          <w:lang w:val="sl-SI"/>
        </w:rPr>
        <w:t>Podprta mora biti p</w:t>
      </w:r>
      <w:r w:rsidRPr="00BC0E9F">
        <w:rPr>
          <w:rFonts w:ascii="Arial" w:hAnsi="Arial" w:cs="Arial"/>
          <w:sz w:val="20"/>
          <w:szCs w:val="20"/>
          <w:lang w:val="sl-SI"/>
        </w:rPr>
        <w:t>rioritetna obravnava incidentov glede na stopnjo resnosti (</w:t>
      </w:r>
      <w:proofErr w:type="spellStart"/>
      <w:r w:rsidRPr="00BC0E9F">
        <w:rPr>
          <w:rFonts w:ascii="Arial" w:hAnsi="Arial" w:cs="Arial"/>
          <w:sz w:val="20"/>
          <w:szCs w:val="20"/>
          <w:lang w:val="sl-SI"/>
        </w:rPr>
        <w:t>Severity</w:t>
      </w:r>
      <w:proofErr w:type="spellEnd"/>
      <w:r w:rsidRPr="00BC0E9F">
        <w:rPr>
          <w:rFonts w:ascii="Arial" w:hAnsi="Arial" w:cs="Arial"/>
          <w:sz w:val="20"/>
          <w:szCs w:val="20"/>
          <w:lang w:val="sl-SI"/>
        </w:rPr>
        <w:t xml:space="preserve"> 1–3) z naslednjimi ciljnimi odzivnimi časi:</w:t>
      </w:r>
    </w:p>
    <w:p w14:paraId="3AA6F4BA" w14:textId="616D3AFF" w:rsidR="00A57F83" w:rsidRPr="00BC0E9F" w:rsidRDefault="00A57F83" w:rsidP="00A57F83">
      <w:pPr>
        <w:pStyle w:val="Odstavekseznama"/>
        <w:numPr>
          <w:ilvl w:val="1"/>
          <w:numId w:val="22"/>
        </w:numPr>
        <w:rPr>
          <w:rFonts w:ascii="Arial" w:hAnsi="Arial" w:cs="Arial"/>
          <w:sz w:val="20"/>
          <w:szCs w:val="20"/>
          <w:lang w:val="sl-SI"/>
        </w:rPr>
      </w:pPr>
      <w:proofErr w:type="spellStart"/>
      <w:r w:rsidRPr="00BC0E9F">
        <w:rPr>
          <w:rFonts w:ascii="Arial" w:hAnsi="Arial" w:cs="Arial"/>
          <w:sz w:val="20"/>
          <w:szCs w:val="20"/>
          <w:lang w:val="sl-SI"/>
        </w:rPr>
        <w:t>Severity</w:t>
      </w:r>
      <w:proofErr w:type="spellEnd"/>
      <w:r w:rsidRPr="00BC0E9F">
        <w:rPr>
          <w:rFonts w:ascii="Arial" w:hAnsi="Arial" w:cs="Arial"/>
          <w:sz w:val="20"/>
          <w:szCs w:val="20"/>
          <w:lang w:val="sl-SI"/>
        </w:rPr>
        <w:t xml:space="preserve"> 1 (popolna nedosegljivost ali kritična degradacija): začetni odziv ≤ 1 ura.</w:t>
      </w:r>
    </w:p>
    <w:p w14:paraId="32075DB6" w14:textId="7D40EA37" w:rsidR="00A57F83" w:rsidRPr="00BC0E9F" w:rsidRDefault="00A57F83" w:rsidP="00A57F83">
      <w:pPr>
        <w:pStyle w:val="Odstavekseznama"/>
        <w:numPr>
          <w:ilvl w:val="1"/>
          <w:numId w:val="22"/>
        </w:numPr>
        <w:rPr>
          <w:rFonts w:ascii="Arial" w:hAnsi="Arial" w:cs="Arial"/>
          <w:sz w:val="20"/>
          <w:szCs w:val="20"/>
          <w:lang w:val="sl-SI"/>
        </w:rPr>
      </w:pPr>
      <w:proofErr w:type="spellStart"/>
      <w:r w:rsidRPr="00BC0E9F">
        <w:rPr>
          <w:rFonts w:ascii="Arial" w:hAnsi="Arial" w:cs="Arial"/>
          <w:sz w:val="20"/>
          <w:szCs w:val="20"/>
          <w:lang w:val="sl-SI"/>
        </w:rPr>
        <w:t>Severity</w:t>
      </w:r>
      <w:proofErr w:type="spellEnd"/>
      <w:r w:rsidRPr="00BC0E9F">
        <w:rPr>
          <w:rFonts w:ascii="Arial" w:hAnsi="Arial" w:cs="Arial"/>
          <w:sz w:val="20"/>
          <w:szCs w:val="20"/>
          <w:lang w:val="sl-SI"/>
        </w:rPr>
        <w:t xml:space="preserve"> 2 (delna degradacija, prizadetost več uporabnikov): začetni odziv ≤ 4 ure.</w:t>
      </w:r>
    </w:p>
    <w:p w14:paraId="73CDB406" w14:textId="1488E921" w:rsidR="00765549" w:rsidRPr="00BC0E9F" w:rsidRDefault="00A57F83" w:rsidP="00713CA6">
      <w:pPr>
        <w:pStyle w:val="Odstavekseznama"/>
        <w:numPr>
          <w:ilvl w:val="1"/>
          <w:numId w:val="22"/>
        </w:numPr>
        <w:rPr>
          <w:rFonts w:ascii="Arial" w:hAnsi="Arial" w:cs="Arial"/>
          <w:sz w:val="20"/>
          <w:szCs w:val="20"/>
          <w:lang w:val="sl-SI"/>
        </w:rPr>
      </w:pPr>
      <w:proofErr w:type="spellStart"/>
      <w:r w:rsidRPr="00BC0E9F">
        <w:rPr>
          <w:rFonts w:ascii="Arial" w:hAnsi="Arial" w:cs="Arial"/>
          <w:sz w:val="20"/>
          <w:szCs w:val="20"/>
          <w:lang w:val="sl-SI"/>
        </w:rPr>
        <w:t>Severity</w:t>
      </w:r>
      <w:proofErr w:type="spellEnd"/>
      <w:r w:rsidRPr="00BC0E9F">
        <w:rPr>
          <w:rFonts w:ascii="Arial" w:hAnsi="Arial" w:cs="Arial"/>
          <w:sz w:val="20"/>
          <w:szCs w:val="20"/>
          <w:lang w:val="sl-SI"/>
        </w:rPr>
        <w:t xml:space="preserve"> 3 (posamezni uporabniki ali nekritične težave): začetni odziv ≤ 1 delovni dan.</w:t>
      </w:r>
    </w:p>
    <w:p w14:paraId="050410E2" w14:textId="6D59D948" w:rsidR="00A57F83" w:rsidRPr="00BC0E9F" w:rsidRDefault="00A57F83" w:rsidP="00A57F83">
      <w:pPr>
        <w:pStyle w:val="Oznaenseznam"/>
        <w:numPr>
          <w:ilvl w:val="0"/>
          <w:numId w:val="22"/>
        </w:numPr>
        <w:rPr>
          <w:rFonts w:ascii="Arial" w:hAnsi="Arial" w:cs="Arial"/>
          <w:sz w:val="20"/>
          <w:szCs w:val="20"/>
          <w:lang w:val="sl-SI"/>
        </w:rPr>
      </w:pPr>
      <w:r w:rsidRPr="00BC0E9F">
        <w:rPr>
          <w:rFonts w:ascii="Arial" w:hAnsi="Arial" w:cs="Arial"/>
          <w:sz w:val="20"/>
          <w:szCs w:val="20"/>
          <w:lang w:val="sl-SI"/>
        </w:rPr>
        <w:t xml:space="preserve">[O] </w:t>
      </w:r>
      <w:r w:rsidR="008D32C2" w:rsidRPr="00BC0E9F">
        <w:rPr>
          <w:rFonts w:ascii="Arial" w:hAnsi="Arial" w:cs="Arial"/>
          <w:sz w:val="20"/>
          <w:szCs w:val="20"/>
          <w:lang w:val="sl-SI"/>
        </w:rPr>
        <w:t>Na voljo mora biti i</w:t>
      </w:r>
      <w:r w:rsidRPr="00BC0E9F">
        <w:rPr>
          <w:rFonts w:ascii="Arial" w:hAnsi="Arial" w:cs="Arial"/>
          <w:sz w:val="20"/>
          <w:szCs w:val="20"/>
          <w:lang w:val="sl-SI"/>
        </w:rPr>
        <w:t>menovani skrbnik računa (TAM/CSM) za koordinacijo in eskalacijo incidentov.</w:t>
      </w:r>
    </w:p>
    <w:p w14:paraId="08085777" w14:textId="01A17DFC"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Spremljanje delovanja in obveščanje</w:t>
      </w:r>
    </w:p>
    <w:p w14:paraId="43102DE6" w14:textId="1EE5EFBF" w:rsidR="00A57F83" w:rsidRPr="00BC0E9F" w:rsidRDefault="00A57F83" w:rsidP="00A57F83">
      <w:pPr>
        <w:pStyle w:val="Oznaenseznam"/>
        <w:numPr>
          <w:ilvl w:val="0"/>
          <w:numId w:val="23"/>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Razpoložljiva mora biti s</w:t>
      </w:r>
      <w:r w:rsidRPr="00BC0E9F">
        <w:rPr>
          <w:rFonts w:ascii="Arial" w:hAnsi="Arial" w:cs="Arial"/>
          <w:sz w:val="20"/>
          <w:szCs w:val="20"/>
          <w:lang w:val="sl-SI"/>
        </w:rPr>
        <w:t>tatusna stran ali administrativna konzola z vpogledom v delovanje in zgodovino incidentov/vzdrževanj.</w:t>
      </w:r>
    </w:p>
    <w:p w14:paraId="5EBD96D6" w14:textId="711B2E87" w:rsidR="00A57F83" w:rsidRPr="00BC0E9F" w:rsidRDefault="00A57F83" w:rsidP="00A57F83">
      <w:pPr>
        <w:pStyle w:val="Oznaenseznam"/>
        <w:numPr>
          <w:ilvl w:val="0"/>
          <w:numId w:val="23"/>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Podprto mora biti p</w:t>
      </w:r>
      <w:r w:rsidRPr="00BC0E9F">
        <w:rPr>
          <w:rFonts w:ascii="Arial" w:hAnsi="Arial" w:cs="Arial"/>
          <w:sz w:val="20"/>
          <w:szCs w:val="20"/>
          <w:lang w:val="sl-SI"/>
        </w:rPr>
        <w:t>roaktivno obveščanje o večjih incidentih ali degradaciji delovanja ter o načrtovanem vzdrževanju.</w:t>
      </w:r>
    </w:p>
    <w:p w14:paraId="2A50781E" w14:textId="2D0BACD0" w:rsidR="00A57F83" w:rsidRPr="00BC0E9F" w:rsidRDefault="00A57F83" w:rsidP="00A57F83">
      <w:pPr>
        <w:pStyle w:val="Oznaenseznam"/>
        <w:numPr>
          <w:ilvl w:val="0"/>
          <w:numId w:val="23"/>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Podprto mora biti o</w:t>
      </w:r>
      <w:r w:rsidRPr="00BC0E9F">
        <w:rPr>
          <w:rFonts w:ascii="Arial" w:hAnsi="Arial" w:cs="Arial"/>
          <w:sz w:val="20"/>
          <w:szCs w:val="20"/>
          <w:lang w:val="sl-SI"/>
        </w:rPr>
        <w:t>bveščanje o varnostnih incidentih najpozneje v 24 urah od zaznave.</w:t>
      </w:r>
    </w:p>
    <w:p w14:paraId="6C1CF1B6" w14:textId="2B6AD888"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Poročanje in SLA</w:t>
      </w:r>
    </w:p>
    <w:p w14:paraId="2D71B2A7" w14:textId="1E5BFB44" w:rsidR="00A57F83" w:rsidRPr="00BC0E9F" w:rsidRDefault="00A57F83" w:rsidP="00A57F83">
      <w:pPr>
        <w:pStyle w:val="Oznaenseznam"/>
        <w:numPr>
          <w:ilvl w:val="0"/>
          <w:numId w:val="24"/>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Na voljo morajo biti m</w:t>
      </w:r>
      <w:r w:rsidRPr="00BC0E9F">
        <w:rPr>
          <w:rFonts w:ascii="Arial" w:hAnsi="Arial" w:cs="Arial"/>
          <w:sz w:val="20"/>
          <w:szCs w:val="20"/>
          <w:lang w:val="sl-SI"/>
        </w:rPr>
        <w:t>esečna ali četrtletna poročila o razpoložljivosti (</w:t>
      </w:r>
      <w:proofErr w:type="spellStart"/>
      <w:r w:rsidRPr="00BC0E9F">
        <w:rPr>
          <w:rFonts w:ascii="Arial" w:hAnsi="Arial" w:cs="Arial"/>
          <w:sz w:val="20"/>
          <w:szCs w:val="20"/>
          <w:lang w:val="sl-SI"/>
        </w:rPr>
        <w:t>uptime</w:t>
      </w:r>
      <w:proofErr w:type="spellEnd"/>
      <w:r w:rsidRPr="00BC0E9F">
        <w:rPr>
          <w:rFonts w:ascii="Arial" w:hAnsi="Arial" w:cs="Arial"/>
          <w:sz w:val="20"/>
          <w:szCs w:val="20"/>
          <w:lang w:val="sl-SI"/>
        </w:rPr>
        <w:t xml:space="preserve"> ≥ 99,9 %), incidentih in odzivnih časih.</w:t>
      </w:r>
    </w:p>
    <w:p w14:paraId="7DDF7AEB" w14:textId="133BF203" w:rsidR="00A57F83" w:rsidRPr="00BC0E9F" w:rsidRDefault="00A57F83" w:rsidP="00A57F83">
      <w:pPr>
        <w:pStyle w:val="Oznaenseznam"/>
        <w:numPr>
          <w:ilvl w:val="0"/>
          <w:numId w:val="24"/>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Izvajalec mora zagotoviti u</w:t>
      </w:r>
      <w:r w:rsidRPr="00BC0E9F">
        <w:rPr>
          <w:rFonts w:ascii="Arial" w:hAnsi="Arial" w:cs="Arial"/>
          <w:sz w:val="20"/>
          <w:szCs w:val="20"/>
          <w:lang w:val="sl-SI"/>
        </w:rPr>
        <w:t>radno potrjen SLA s postopki eskalacije in definicijo resnosti (</w:t>
      </w:r>
      <w:proofErr w:type="spellStart"/>
      <w:r w:rsidRPr="00BC0E9F">
        <w:rPr>
          <w:rFonts w:ascii="Arial" w:hAnsi="Arial" w:cs="Arial"/>
          <w:sz w:val="20"/>
          <w:szCs w:val="20"/>
          <w:lang w:val="sl-SI"/>
        </w:rPr>
        <w:t>Severity</w:t>
      </w:r>
      <w:proofErr w:type="spellEnd"/>
      <w:r w:rsidRPr="00BC0E9F">
        <w:rPr>
          <w:rFonts w:ascii="Arial" w:hAnsi="Arial" w:cs="Arial"/>
          <w:sz w:val="20"/>
          <w:szCs w:val="20"/>
          <w:lang w:val="sl-SI"/>
        </w:rPr>
        <w:t xml:space="preserve"> 1–3)</w:t>
      </w:r>
      <w:r w:rsidR="00713CA6" w:rsidRPr="00BC0E9F">
        <w:rPr>
          <w:rFonts w:ascii="Arial" w:hAnsi="Arial" w:cs="Arial"/>
          <w:sz w:val="20"/>
          <w:szCs w:val="20"/>
          <w:lang w:val="sl-SI"/>
        </w:rPr>
        <w:t>;</w:t>
      </w:r>
    </w:p>
    <w:p w14:paraId="017B89CD" w14:textId="7300DFBD" w:rsidR="00A57F83" w:rsidRPr="00BC0E9F" w:rsidRDefault="00A57F83" w:rsidP="00A57F83">
      <w:pPr>
        <w:pStyle w:val="Oznaenseznam"/>
        <w:numPr>
          <w:ilvl w:val="0"/>
          <w:numId w:val="24"/>
        </w:numPr>
        <w:rPr>
          <w:rFonts w:ascii="Arial" w:hAnsi="Arial" w:cs="Arial"/>
          <w:sz w:val="20"/>
          <w:szCs w:val="20"/>
          <w:lang w:val="sl-SI"/>
        </w:rPr>
      </w:pPr>
      <w:r w:rsidRPr="00BC0E9F">
        <w:rPr>
          <w:rFonts w:ascii="Arial" w:hAnsi="Arial" w:cs="Arial"/>
          <w:sz w:val="20"/>
          <w:szCs w:val="20"/>
          <w:lang w:val="sl-SI"/>
        </w:rPr>
        <w:t>[</w:t>
      </w:r>
      <w:r w:rsidR="00713CA6" w:rsidRPr="00BC0E9F">
        <w:rPr>
          <w:rFonts w:ascii="Arial" w:hAnsi="Arial" w:cs="Arial"/>
          <w:sz w:val="20"/>
          <w:szCs w:val="20"/>
          <w:lang w:val="sl-SI"/>
        </w:rPr>
        <w:t>M</w:t>
      </w:r>
      <w:r w:rsidRPr="00BC0E9F">
        <w:rPr>
          <w:rFonts w:ascii="Arial" w:hAnsi="Arial" w:cs="Arial"/>
          <w:sz w:val="20"/>
          <w:szCs w:val="20"/>
          <w:lang w:val="sl-SI"/>
        </w:rPr>
        <w:t xml:space="preserve">] </w:t>
      </w:r>
      <w:r w:rsidR="008D32C2" w:rsidRPr="00BC0E9F">
        <w:rPr>
          <w:rFonts w:ascii="Arial" w:hAnsi="Arial" w:cs="Arial"/>
          <w:sz w:val="20"/>
          <w:szCs w:val="20"/>
          <w:lang w:val="sl-SI"/>
        </w:rPr>
        <w:t>Izvajalec mora zagotavljati k</w:t>
      </w:r>
      <w:r w:rsidRPr="00BC0E9F">
        <w:rPr>
          <w:rFonts w:ascii="Arial" w:hAnsi="Arial" w:cs="Arial"/>
          <w:sz w:val="20"/>
          <w:szCs w:val="20"/>
          <w:lang w:val="sl-SI"/>
        </w:rPr>
        <w:t>ompenzacij</w:t>
      </w:r>
      <w:r w:rsidR="008D32C2" w:rsidRPr="00BC0E9F">
        <w:rPr>
          <w:rFonts w:ascii="Arial" w:hAnsi="Arial" w:cs="Arial"/>
          <w:sz w:val="20"/>
          <w:szCs w:val="20"/>
          <w:lang w:val="sl-SI"/>
        </w:rPr>
        <w:t>o</w:t>
      </w:r>
      <w:r w:rsidRPr="00BC0E9F">
        <w:rPr>
          <w:rFonts w:ascii="Arial" w:hAnsi="Arial" w:cs="Arial"/>
          <w:sz w:val="20"/>
          <w:szCs w:val="20"/>
          <w:lang w:val="sl-SI"/>
        </w:rPr>
        <w:t xml:space="preserve"> za kršitve SLA (servisni krediti ali znižanje stroškov) v skladu s pogodbo.</w:t>
      </w:r>
    </w:p>
    <w:p w14:paraId="7B623DD5" w14:textId="3D01A4C9"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Vzdrževanje in posodobitve</w:t>
      </w:r>
    </w:p>
    <w:p w14:paraId="02EB15B6" w14:textId="0BD30C68" w:rsidR="00A57F83" w:rsidRPr="00BC0E9F" w:rsidRDefault="00A57F83" w:rsidP="00A57F83">
      <w:pPr>
        <w:pStyle w:val="Oznaenseznam"/>
        <w:numPr>
          <w:ilvl w:val="0"/>
          <w:numId w:val="25"/>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Zagotovljene morajo biti r</w:t>
      </w:r>
      <w:r w:rsidRPr="00BC0E9F">
        <w:rPr>
          <w:rFonts w:ascii="Arial" w:hAnsi="Arial" w:cs="Arial"/>
          <w:sz w:val="20"/>
          <w:szCs w:val="20"/>
          <w:lang w:val="sl-SI"/>
        </w:rPr>
        <w:t>edne posodobitve sistemov in modelov z minimalnim vplivom na razpoložljivost (brezprekinitveno, kadar je izvedljivo).</w:t>
      </w:r>
    </w:p>
    <w:p w14:paraId="0FAC9367" w14:textId="078F781F" w:rsidR="00A57F83" w:rsidRPr="00BC0E9F" w:rsidRDefault="00A57F83" w:rsidP="00A57F83">
      <w:pPr>
        <w:pStyle w:val="Oznaenseznam"/>
        <w:numPr>
          <w:ilvl w:val="0"/>
          <w:numId w:val="25"/>
        </w:numPr>
        <w:rPr>
          <w:rFonts w:ascii="Arial" w:hAnsi="Arial" w:cs="Arial"/>
          <w:sz w:val="20"/>
          <w:szCs w:val="20"/>
          <w:lang w:val="sl-SI"/>
        </w:rPr>
      </w:pPr>
      <w:r w:rsidRPr="00BC0E9F">
        <w:rPr>
          <w:rFonts w:ascii="Arial" w:hAnsi="Arial" w:cs="Arial"/>
          <w:sz w:val="20"/>
          <w:szCs w:val="20"/>
          <w:lang w:val="sl-SI"/>
        </w:rPr>
        <w:t>[M] Obvestil</w:t>
      </w:r>
      <w:r w:rsidR="008D32C2" w:rsidRPr="00BC0E9F">
        <w:rPr>
          <w:rFonts w:ascii="Arial" w:hAnsi="Arial" w:cs="Arial"/>
          <w:sz w:val="20"/>
          <w:szCs w:val="20"/>
          <w:lang w:val="sl-SI"/>
        </w:rPr>
        <w:t>a</w:t>
      </w:r>
      <w:r w:rsidRPr="00BC0E9F">
        <w:rPr>
          <w:rFonts w:ascii="Arial" w:hAnsi="Arial" w:cs="Arial"/>
          <w:sz w:val="20"/>
          <w:szCs w:val="20"/>
          <w:lang w:val="sl-SI"/>
        </w:rPr>
        <w:t xml:space="preserve"> o načrtovanem vzdrževanju </w:t>
      </w:r>
      <w:r w:rsidR="008D32C2" w:rsidRPr="00BC0E9F">
        <w:rPr>
          <w:rFonts w:ascii="Arial" w:hAnsi="Arial" w:cs="Arial"/>
          <w:sz w:val="20"/>
          <w:szCs w:val="20"/>
          <w:lang w:val="sl-SI"/>
        </w:rPr>
        <w:t xml:space="preserve">morajo biti posredovana </w:t>
      </w:r>
      <w:r w:rsidRPr="00BC0E9F">
        <w:rPr>
          <w:rFonts w:ascii="Arial" w:hAnsi="Arial" w:cs="Arial"/>
          <w:sz w:val="20"/>
          <w:szCs w:val="20"/>
          <w:lang w:val="sl-SI"/>
        </w:rPr>
        <w:t>najmanj 7 dni vnaprej; objava časovnega okna in vpliva.</w:t>
      </w:r>
    </w:p>
    <w:p w14:paraId="6A9F974E" w14:textId="25FFF6A9" w:rsidR="00A57F83" w:rsidRPr="00BC0E9F" w:rsidRDefault="00A57F83" w:rsidP="00A57F83">
      <w:pPr>
        <w:pStyle w:val="Oznaenseznam"/>
        <w:numPr>
          <w:ilvl w:val="0"/>
          <w:numId w:val="25"/>
        </w:numPr>
        <w:rPr>
          <w:rFonts w:ascii="Arial" w:hAnsi="Arial" w:cs="Arial"/>
          <w:sz w:val="20"/>
          <w:szCs w:val="20"/>
          <w:lang w:val="sl-SI"/>
        </w:rPr>
      </w:pPr>
      <w:r w:rsidRPr="00BC0E9F">
        <w:rPr>
          <w:rFonts w:ascii="Arial" w:hAnsi="Arial" w:cs="Arial"/>
          <w:sz w:val="20"/>
          <w:szCs w:val="20"/>
          <w:lang w:val="sl-SI"/>
        </w:rPr>
        <w:t>[O] Skupno trajanje načrtovanih prekinitev ≤ 1 ura na mesec.</w:t>
      </w:r>
    </w:p>
    <w:p w14:paraId="077C87B8" w14:textId="77777777" w:rsidR="00A57F83" w:rsidRPr="00BC0E9F" w:rsidRDefault="00A57F83" w:rsidP="00A57F83">
      <w:pPr>
        <w:pStyle w:val="Oznaenseznam"/>
        <w:numPr>
          <w:ilvl w:val="0"/>
          <w:numId w:val="25"/>
        </w:numPr>
        <w:rPr>
          <w:rFonts w:ascii="Arial" w:hAnsi="Arial" w:cs="Arial"/>
          <w:sz w:val="20"/>
          <w:szCs w:val="20"/>
          <w:lang w:val="sl-SI"/>
        </w:rPr>
      </w:pPr>
      <w:r w:rsidRPr="00BC0E9F">
        <w:rPr>
          <w:rFonts w:ascii="Arial" w:hAnsi="Arial" w:cs="Arial"/>
          <w:sz w:val="20"/>
          <w:szCs w:val="20"/>
          <w:lang w:val="sl-SI"/>
        </w:rPr>
        <w:t>[M] Najava večjih sprememb API-jev najmanj 90 dni vnaprej in zagotovljen prehod (</w:t>
      </w:r>
      <w:proofErr w:type="spellStart"/>
      <w:r w:rsidRPr="00BC0E9F">
        <w:rPr>
          <w:rFonts w:ascii="Arial" w:hAnsi="Arial" w:cs="Arial"/>
          <w:sz w:val="20"/>
          <w:szCs w:val="20"/>
          <w:lang w:val="sl-SI"/>
        </w:rPr>
        <w:t>deprecation</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window</w:t>
      </w:r>
      <w:proofErr w:type="spellEnd"/>
      <w:r w:rsidRPr="00BC0E9F">
        <w:rPr>
          <w:rFonts w:ascii="Arial" w:hAnsi="Arial" w:cs="Arial"/>
          <w:sz w:val="20"/>
          <w:szCs w:val="20"/>
          <w:lang w:val="sl-SI"/>
        </w:rPr>
        <w:t>).</w:t>
      </w:r>
    </w:p>
    <w:p w14:paraId="4F6F6566" w14:textId="77777777" w:rsidR="00A57F83" w:rsidRPr="00BC0E9F" w:rsidRDefault="00A57F83" w:rsidP="00A57F83">
      <w:pPr>
        <w:pStyle w:val="Oznaenseznam"/>
        <w:numPr>
          <w:ilvl w:val="0"/>
          <w:numId w:val="25"/>
        </w:numPr>
        <w:rPr>
          <w:rFonts w:ascii="Arial" w:hAnsi="Arial" w:cs="Arial"/>
          <w:sz w:val="20"/>
          <w:szCs w:val="20"/>
          <w:lang w:val="sl-SI"/>
        </w:rPr>
      </w:pPr>
      <w:r w:rsidRPr="00BC0E9F">
        <w:rPr>
          <w:rFonts w:ascii="Arial" w:hAnsi="Arial" w:cs="Arial"/>
          <w:sz w:val="20"/>
          <w:szCs w:val="20"/>
          <w:lang w:val="sl-SI"/>
        </w:rPr>
        <w:t>[M] Zagotovljeno testno okolje (</w:t>
      </w:r>
      <w:proofErr w:type="spellStart"/>
      <w:r w:rsidRPr="00BC0E9F">
        <w:rPr>
          <w:rFonts w:ascii="Arial" w:hAnsi="Arial" w:cs="Arial"/>
          <w:sz w:val="20"/>
          <w:szCs w:val="20"/>
          <w:lang w:val="sl-SI"/>
        </w:rPr>
        <w:t>sandbox</w:t>
      </w:r>
      <w:proofErr w:type="spellEnd"/>
      <w:r w:rsidRPr="00BC0E9F">
        <w:rPr>
          <w:rFonts w:ascii="Arial" w:hAnsi="Arial" w:cs="Arial"/>
          <w:sz w:val="20"/>
          <w:szCs w:val="20"/>
          <w:lang w:val="sl-SI"/>
        </w:rPr>
        <w:t>) in različice API (</w:t>
      </w:r>
      <w:proofErr w:type="spellStart"/>
      <w:r w:rsidRPr="00BC0E9F">
        <w:rPr>
          <w:rFonts w:ascii="Arial" w:hAnsi="Arial" w:cs="Arial"/>
          <w:sz w:val="20"/>
          <w:szCs w:val="20"/>
          <w:lang w:val="sl-SI"/>
        </w:rPr>
        <w:t>versioning</w:t>
      </w:r>
      <w:proofErr w:type="spellEnd"/>
      <w:r w:rsidRPr="00BC0E9F">
        <w:rPr>
          <w:rFonts w:ascii="Arial" w:hAnsi="Arial" w:cs="Arial"/>
          <w:sz w:val="20"/>
          <w:szCs w:val="20"/>
          <w:lang w:val="sl-SI"/>
        </w:rPr>
        <w:t>).</w:t>
      </w:r>
    </w:p>
    <w:p w14:paraId="7F91E5CC" w14:textId="031B8E06"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lastRenderedPageBreak/>
        <w:t>Pomoč pri integracijah in API-dostopu</w:t>
      </w:r>
    </w:p>
    <w:p w14:paraId="1B29CAF5" w14:textId="3AE91422" w:rsidR="00A57F83" w:rsidRPr="00BC0E9F" w:rsidRDefault="00A57F83" w:rsidP="00A57F83">
      <w:pPr>
        <w:pStyle w:val="Oznaenseznam"/>
        <w:numPr>
          <w:ilvl w:val="0"/>
          <w:numId w:val="26"/>
        </w:numPr>
        <w:rPr>
          <w:rFonts w:ascii="Arial" w:hAnsi="Arial" w:cs="Arial"/>
          <w:sz w:val="20"/>
          <w:szCs w:val="20"/>
          <w:lang w:val="sl-SI"/>
        </w:rPr>
      </w:pPr>
      <w:r w:rsidRPr="00BC0E9F">
        <w:rPr>
          <w:rFonts w:ascii="Arial" w:hAnsi="Arial" w:cs="Arial"/>
          <w:sz w:val="20"/>
          <w:szCs w:val="20"/>
          <w:lang w:val="sl-SI"/>
        </w:rPr>
        <w:t>[M] N</w:t>
      </w:r>
      <w:r w:rsidR="008D32C2" w:rsidRPr="00BC0E9F">
        <w:rPr>
          <w:rFonts w:ascii="Arial" w:hAnsi="Arial" w:cs="Arial"/>
          <w:sz w:val="20"/>
          <w:szCs w:val="20"/>
          <w:lang w:val="sl-SI"/>
        </w:rPr>
        <w:t>a voljo mora biti n</w:t>
      </w:r>
      <w:r w:rsidRPr="00BC0E9F">
        <w:rPr>
          <w:rFonts w:ascii="Arial" w:hAnsi="Arial" w:cs="Arial"/>
          <w:sz w:val="20"/>
          <w:szCs w:val="20"/>
          <w:lang w:val="sl-SI"/>
        </w:rPr>
        <w:t>amenski kanal za API-podporo (npr. portal za razvijalce/</w:t>
      </w:r>
      <w:proofErr w:type="spellStart"/>
      <w:r w:rsidRPr="00BC0E9F">
        <w:rPr>
          <w:rFonts w:ascii="Arial" w:hAnsi="Arial" w:cs="Arial"/>
          <w:sz w:val="20"/>
          <w:szCs w:val="20"/>
          <w:lang w:val="sl-SI"/>
        </w:rPr>
        <w:t>ticketing</w:t>
      </w:r>
      <w:proofErr w:type="spellEnd"/>
      <w:r w:rsidRPr="00BC0E9F">
        <w:rPr>
          <w:rFonts w:ascii="Arial" w:hAnsi="Arial" w:cs="Arial"/>
          <w:sz w:val="20"/>
          <w:szCs w:val="20"/>
          <w:lang w:val="sl-SI"/>
        </w:rPr>
        <w:t>); odziv na ne-kritične zahteve ≤ 24 h.</w:t>
      </w:r>
    </w:p>
    <w:p w14:paraId="2D5BD89F" w14:textId="38DA2C0C" w:rsidR="00A57F83" w:rsidRPr="00BC0E9F" w:rsidRDefault="00A57F83" w:rsidP="00A57F83">
      <w:pPr>
        <w:pStyle w:val="Oznaenseznam"/>
        <w:numPr>
          <w:ilvl w:val="0"/>
          <w:numId w:val="26"/>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Obstajati mora m</w:t>
      </w:r>
      <w:r w:rsidRPr="00BC0E9F">
        <w:rPr>
          <w:rFonts w:ascii="Arial" w:hAnsi="Arial" w:cs="Arial"/>
          <w:sz w:val="20"/>
          <w:szCs w:val="20"/>
          <w:lang w:val="sl-SI"/>
        </w:rPr>
        <w:t xml:space="preserve">ožnost rezervacije kapacitet / </w:t>
      </w:r>
      <w:proofErr w:type="spellStart"/>
      <w:r w:rsidRPr="00BC0E9F">
        <w:rPr>
          <w:rFonts w:ascii="Arial" w:hAnsi="Arial" w:cs="Arial"/>
          <w:sz w:val="20"/>
          <w:szCs w:val="20"/>
          <w:lang w:val="sl-SI"/>
        </w:rPr>
        <w:t>provisioned</w:t>
      </w:r>
      <w:proofErr w:type="spellEnd"/>
      <w:r w:rsidRPr="00BC0E9F">
        <w:rPr>
          <w:rFonts w:ascii="Arial" w:hAnsi="Arial" w:cs="Arial"/>
          <w:sz w:val="20"/>
          <w:szCs w:val="20"/>
          <w:lang w:val="sl-SI"/>
        </w:rPr>
        <w:t xml:space="preserve"> </w:t>
      </w:r>
      <w:proofErr w:type="spellStart"/>
      <w:r w:rsidRPr="00BC0E9F">
        <w:rPr>
          <w:rFonts w:ascii="Arial" w:hAnsi="Arial" w:cs="Arial"/>
          <w:sz w:val="20"/>
          <w:szCs w:val="20"/>
          <w:lang w:val="sl-SI"/>
        </w:rPr>
        <w:t>throughput</w:t>
      </w:r>
      <w:proofErr w:type="spellEnd"/>
      <w:r w:rsidRPr="00BC0E9F">
        <w:rPr>
          <w:rFonts w:ascii="Arial" w:hAnsi="Arial" w:cs="Arial"/>
          <w:sz w:val="20"/>
          <w:szCs w:val="20"/>
          <w:lang w:val="sl-SI"/>
        </w:rPr>
        <w:t xml:space="preserve"> (npr. PTU ali ekvivalent), kadar je to potrebno za stabilne latence pri velikih obremenitvah.</w:t>
      </w:r>
    </w:p>
    <w:p w14:paraId="37920768" w14:textId="3AAA804D" w:rsidR="00A57F83" w:rsidRPr="00BC0E9F" w:rsidRDefault="00A57F83" w:rsidP="00A57F83">
      <w:pPr>
        <w:pStyle w:val="Oznaenseznam"/>
        <w:numPr>
          <w:ilvl w:val="0"/>
          <w:numId w:val="26"/>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T</w:t>
      </w:r>
      <w:r w:rsidRPr="00BC0E9F">
        <w:rPr>
          <w:rFonts w:ascii="Arial" w:hAnsi="Arial" w:cs="Arial"/>
          <w:sz w:val="20"/>
          <w:szCs w:val="20"/>
          <w:lang w:val="sl-SI"/>
        </w:rPr>
        <w:t>ehnična dokumentacija (API reference, SDK-ji, primeri uporabe)</w:t>
      </w:r>
      <w:r w:rsidR="008D32C2" w:rsidRPr="00BC0E9F">
        <w:rPr>
          <w:rFonts w:ascii="Arial" w:hAnsi="Arial" w:cs="Arial"/>
          <w:sz w:val="20"/>
          <w:szCs w:val="20"/>
          <w:lang w:val="sl-SI"/>
        </w:rPr>
        <w:t xml:space="preserve"> mora biti redno posodabljana</w:t>
      </w:r>
      <w:r w:rsidRPr="00BC0E9F">
        <w:rPr>
          <w:rFonts w:ascii="Arial" w:hAnsi="Arial" w:cs="Arial"/>
          <w:sz w:val="20"/>
          <w:szCs w:val="20"/>
          <w:lang w:val="sl-SI"/>
        </w:rPr>
        <w:t>.</w:t>
      </w:r>
    </w:p>
    <w:p w14:paraId="7832EABB" w14:textId="1B058C20" w:rsidR="00A57F83" w:rsidRPr="00BC0E9F" w:rsidRDefault="00A57F83" w:rsidP="00A57F83">
      <w:pPr>
        <w:pStyle w:val="Oznaenseznam"/>
        <w:numPr>
          <w:ilvl w:val="0"/>
          <w:numId w:val="26"/>
        </w:numPr>
        <w:rPr>
          <w:rFonts w:ascii="Arial" w:hAnsi="Arial" w:cs="Arial"/>
          <w:sz w:val="20"/>
          <w:szCs w:val="20"/>
          <w:lang w:val="sl-SI"/>
        </w:rPr>
      </w:pPr>
      <w:r w:rsidRPr="00BC0E9F">
        <w:rPr>
          <w:rFonts w:ascii="Arial" w:hAnsi="Arial" w:cs="Arial"/>
          <w:sz w:val="20"/>
          <w:szCs w:val="20"/>
          <w:lang w:val="sl-SI"/>
        </w:rPr>
        <w:t xml:space="preserve">[O] </w:t>
      </w:r>
      <w:r w:rsidR="008D32C2" w:rsidRPr="00BC0E9F">
        <w:rPr>
          <w:rFonts w:ascii="Arial" w:hAnsi="Arial" w:cs="Arial"/>
          <w:sz w:val="20"/>
          <w:szCs w:val="20"/>
          <w:lang w:val="sl-SI"/>
        </w:rPr>
        <w:t xml:space="preserve">Na voljo morajo biti </w:t>
      </w:r>
      <w:proofErr w:type="spellStart"/>
      <w:r w:rsidR="008D32C2" w:rsidRPr="00BC0E9F">
        <w:rPr>
          <w:rFonts w:ascii="Arial" w:hAnsi="Arial" w:cs="Arial"/>
          <w:sz w:val="20"/>
          <w:szCs w:val="20"/>
          <w:lang w:val="sl-SI"/>
        </w:rPr>
        <w:t>r</w:t>
      </w:r>
      <w:r w:rsidRPr="00BC0E9F">
        <w:rPr>
          <w:rFonts w:ascii="Arial" w:hAnsi="Arial" w:cs="Arial"/>
          <w:sz w:val="20"/>
          <w:szCs w:val="20"/>
          <w:lang w:val="sl-SI"/>
        </w:rPr>
        <w:t>ealnočasovni</w:t>
      </w:r>
      <w:proofErr w:type="spellEnd"/>
      <w:r w:rsidRPr="00BC0E9F">
        <w:rPr>
          <w:rFonts w:ascii="Arial" w:hAnsi="Arial" w:cs="Arial"/>
          <w:sz w:val="20"/>
          <w:szCs w:val="20"/>
          <w:lang w:val="sl-SI"/>
        </w:rPr>
        <w:t xml:space="preserve"> kanali (npr. </w:t>
      </w:r>
      <w:proofErr w:type="spellStart"/>
      <w:r w:rsidRPr="00BC0E9F">
        <w:rPr>
          <w:rFonts w:ascii="Arial" w:hAnsi="Arial" w:cs="Arial"/>
          <w:sz w:val="20"/>
          <w:szCs w:val="20"/>
          <w:lang w:val="sl-SI"/>
        </w:rPr>
        <w:t>Slack</w:t>
      </w:r>
      <w:proofErr w:type="spellEnd"/>
      <w:r w:rsidRPr="00BC0E9F">
        <w:rPr>
          <w:rFonts w:ascii="Arial" w:hAnsi="Arial" w:cs="Arial"/>
          <w:sz w:val="20"/>
          <w:szCs w:val="20"/>
          <w:lang w:val="sl-SI"/>
        </w:rPr>
        <w:t>/</w:t>
      </w:r>
      <w:proofErr w:type="spellStart"/>
      <w:r w:rsidRPr="00BC0E9F">
        <w:rPr>
          <w:rFonts w:ascii="Arial" w:hAnsi="Arial" w:cs="Arial"/>
          <w:sz w:val="20"/>
          <w:szCs w:val="20"/>
          <w:lang w:val="sl-SI"/>
        </w:rPr>
        <w:t>Teams</w:t>
      </w:r>
      <w:proofErr w:type="spellEnd"/>
      <w:r w:rsidRPr="00BC0E9F">
        <w:rPr>
          <w:rFonts w:ascii="Arial" w:hAnsi="Arial" w:cs="Arial"/>
          <w:sz w:val="20"/>
          <w:szCs w:val="20"/>
          <w:lang w:val="sl-SI"/>
        </w:rPr>
        <w:t xml:space="preserve">) za hitro komunikacijo z </w:t>
      </w:r>
      <w:proofErr w:type="spellStart"/>
      <w:r w:rsidRPr="00BC0E9F">
        <w:rPr>
          <w:rFonts w:ascii="Arial" w:hAnsi="Arial" w:cs="Arial"/>
          <w:sz w:val="20"/>
          <w:szCs w:val="20"/>
          <w:lang w:val="sl-SI"/>
        </w:rPr>
        <w:t>enterprise</w:t>
      </w:r>
      <w:proofErr w:type="spellEnd"/>
      <w:r w:rsidRPr="00BC0E9F">
        <w:rPr>
          <w:rFonts w:ascii="Arial" w:hAnsi="Arial" w:cs="Arial"/>
          <w:sz w:val="20"/>
          <w:szCs w:val="20"/>
          <w:lang w:val="sl-SI"/>
        </w:rPr>
        <w:t xml:space="preserve"> podporo.</w:t>
      </w:r>
    </w:p>
    <w:p w14:paraId="546412DA" w14:textId="532433A0"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Varnost in skladnost</w:t>
      </w:r>
    </w:p>
    <w:p w14:paraId="1E34060C" w14:textId="7B7F7BDB"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Zagotovljena mora biti u</w:t>
      </w:r>
      <w:r w:rsidRPr="00BC0E9F">
        <w:rPr>
          <w:rFonts w:ascii="Arial" w:hAnsi="Arial" w:cs="Arial"/>
          <w:sz w:val="20"/>
          <w:szCs w:val="20"/>
          <w:lang w:val="sl-SI"/>
        </w:rPr>
        <w:t xml:space="preserve">sklajenost s standardi (npr. ISO/IEC 27001 in/ali SOC 2 </w:t>
      </w:r>
      <w:proofErr w:type="spellStart"/>
      <w:r w:rsidRPr="00BC0E9F">
        <w:rPr>
          <w:rFonts w:ascii="Arial" w:hAnsi="Arial" w:cs="Arial"/>
          <w:sz w:val="20"/>
          <w:szCs w:val="20"/>
          <w:lang w:val="sl-SI"/>
        </w:rPr>
        <w:t>Type</w:t>
      </w:r>
      <w:proofErr w:type="spellEnd"/>
      <w:r w:rsidRPr="00BC0E9F">
        <w:rPr>
          <w:rFonts w:ascii="Arial" w:hAnsi="Arial" w:cs="Arial"/>
          <w:sz w:val="20"/>
          <w:szCs w:val="20"/>
          <w:lang w:val="sl-SI"/>
        </w:rPr>
        <w:t xml:space="preserve"> II); na zahtevo so na voljo dokazila.</w:t>
      </w:r>
    </w:p>
    <w:p w14:paraId="4CD8AD76" w14:textId="61AA7932"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Podprto mora biti š</w:t>
      </w:r>
      <w:r w:rsidRPr="00BC0E9F">
        <w:rPr>
          <w:rFonts w:ascii="Arial" w:hAnsi="Arial" w:cs="Arial"/>
          <w:sz w:val="20"/>
          <w:szCs w:val="20"/>
          <w:lang w:val="sl-SI"/>
        </w:rPr>
        <w:t>ifriranje podatkov v mirovanju in med prenosom (TLS 1.2+ in AES-256 ali enakovredno).</w:t>
      </w:r>
    </w:p>
    <w:p w14:paraId="2F835D10" w14:textId="066E914A"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[O] </w:t>
      </w:r>
      <w:r w:rsidR="008D32C2" w:rsidRPr="00BC0E9F">
        <w:rPr>
          <w:rFonts w:ascii="Arial" w:hAnsi="Arial" w:cs="Arial"/>
          <w:sz w:val="20"/>
          <w:szCs w:val="20"/>
          <w:lang w:val="sl-SI"/>
        </w:rPr>
        <w:t>Podprto mora biti u</w:t>
      </w:r>
      <w:r w:rsidRPr="00BC0E9F">
        <w:rPr>
          <w:rFonts w:ascii="Arial" w:hAnsi="Arial" w:cs="Arial"/>
          <w:sz w:val="20"/>
          <w:szCs w:val="20"/>
          <w:lang w:val="sl-SI"/>
        </w:rPr>
        <w:t>pravljanje šifrirnih ključev s strani naročnika (EKM/BYOK/CMEK), kjer ponudnik to komercialno nudi.</w:t>
      </w:r>
    </w:p>
    <w:p w14:paraId="5D95F671" w14:textId="16D2450C"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[O] </w:t>
      </w:r>
      <w:r w:rsidR="008D32C2" w:rsidRPr="00BC0E9F">
        <w:rPr>
          <w:rFonts w:ascii="Arial" w:hAnsi="Arial" w:cs="Arial"/>
          <w:sz w:val="20"/>
          <w:szCs w:val="20"/>
          <w:lang w:val="sl-SI"/>
        </w:rPr>
        <w:t>Obstajati mora možnost za d</w:t>
      </w:r>
      <w:r w:rsidRPr="00BC0E9F">
        <w:rPr>
          <w:rFonts w:ascii="Arial" w:hAnsi="Arial" w:cs="Arial"/>
          <w:sz w:val="20"/>
          <w:szCs w:val="20"/>
          <w:lang w:val="sl-SI"/>
        </w:rPr>
        <w:t xml:space="preserve">oločitev podatkovne rezidence (npr. EU) v skladu </w:t>
      </w:r>
      <w:r w:rsidR="008D32C2" w:rsidRPr="00BC0E9F">
        <w:rPr>
          <w:rFonts w:ascii="Arial" w:hAnsi="Arial" w:cs="Arial"/>
          <w:sz w:val="20"/>
          <w:szCs w:val="20"/>
          <w:lang w:val="sl-SI"/>
        </w:rPr>
        <w:t>z</w:t>
      </w:r>
      <w:r w:rsidRPr="00BC0E9F">
        <w:rPr>
          <w:rFonts w:ascii="Arial" w:hAnsi="Arial" w:cs="Arial"/>
          <w:sz w:val="20"/>
          <w:szCs w:val="20"/>
          <w:lang w:val="sl-SI"/>
        </w:rPr>
        <w:t xml:space="preserve"> možnostmi </w:t>
      </w:r>
      <w:r w:rsidR="008D32C2" w:rsidRPr="00BC0E9F">
        <w:rPr>
          <w:rFonts w:ascii="Arial" w:hAnsi="Arial" w:cs="Arial"/>
          <w:sz w:val="20"/>
          <w:szCs w:val="20"/>
          <w:lang w:val="sl-SI"/>
        </w:rPr>
        <w:t xml:space="preserve">izvajalca </w:t>
      </w:r>
      <w:r w:rsidRPr="00BC0E9F">
        <w:rPr>
          <w:rFonts w:ascii="Arial" w:hAnsi="Arial" w:cs="Arial"/>
          <w:sz w:val="20"/>
          <w:szCs w:val="20"/>
          <w:lang w:val="sl-SI"/>
        </w:rPr>
        <w:t>in pogodbo.</w:t>
      </w:r>
    </w:p>
    <w:p w14:paraId="5D1C3FC4" w14:textId="568BC41C"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[O] </w:t>
      </w:r>
      <w:r w:rsidR="008D32C2" w:rsidRPr="00BC0E9F">
        <w:rPr>
          <w:rFonts w:ascii="Arial" w:hAnsi="Arial" w:cs="Arial"/>
          <w:sz w:val="20"/>
          <w:szCs w:val="20"/>
          <w:lang w:val="sl-SI"/>
        </w:rPr>
        <w:t>Izvajati je potrebno r</w:t>
      </w:r>
      <w:r w:rsidRPr="00BC0E9F">
        <w:rPr>
          <w:rFonts w:ascii="Arial" w:hAnsi="Arial" w:cs="Arial"/>
          <w:sz w:val="20"/>
          <w:szCs w:val="20"/>
          <w:lang w:val="sl-SI"/>
        </w:rPr>
        <w:t>edne varnostne revizije in periodično poročanje naročniku (npr. četrtletno).</w:t>
      </w:r>
    </w:p>
    <w:p w14:paraId="1FC71F91" w14:textId="516C9324" w:rsidR="00A57F83" w:rsidRPr="00BC0E9F" w:rsidRDefault="00A57F83" w:rsidP="00BC0E9F">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Usposabljanje in svetovanje</w:t>
      </w:r>
    </w:p>
    <w:p w14:paraId="3512BD97" w14:textId="623CA998"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[M] </w:t>
      </w:r>
      <w:r w:rsidR="009D6FC0" w:rsidRPr="00BC0E9F">
        <w:rPr>
          <w:rFonts w:ascii="Arial" w:hAnsi="Arial" w:cs="Arial"/>
          <w:sz w:val="20"/>
          <w:szCs w:val="20"/>
          <w:lang w:val="sl-SI"/>
        </w:rPr>
        <w:t xml:space="preserve">izvajalec mora v roku </w:t>
      </w:r>
      <w:r w:rsidR="0043194E" w:rsidRPr="00BC0E9F">
        <w:rPr>
          <w:rFonts w:ascii="Arial" w:hAnsi="Arial" w:cs="Arial"/>
          <w:sz w:val="20"/>
          <w:szCs w:val="20"/>
          <w:lang w:val="sl-SI"/>
        </w:rPr>
        <w:t xml:space="preserve">30 dni </w:t>
      </w:r>
      <w:r w:rsidR="009D6FC0" w:rsidRPr="00BC0E9F">
        <w:rPr>
          <w:rFonts w:ascii="Arial" w:hAnsi="Arial" w:cs="Arial"/>
          <w:sz w:val="20"/>
          <w:szCs w:val="20"/>
          <w:lang w:val="sl-SI"/>
        </w:rPr>
        <w:t xml:space="preserve">od </w:t>
      </w:r>
      <w:r w:rsidR="0043194E" w:rsidRPr="00BC0E9F">
        <w:rPr>
          <w:rFonts w:ascii="Arial" w:hAnsi="Arial" w:cs="Arial"/>
          <w:sz w:val="20"/>
          <w:szCs w:val="20"/>
          <w:lang w:val="sl-SI"/>
        </w:rPr>
        <w:t>podpisa pogodbe</w:t>
      </w:r>
      <w:r w:rsidR="009D6FC0" w:rsidRPr="00BC0E9F">
        <w:rPr>
          <w:rFonts w:ascii="Arial" w:hAnsi="Arial" w:cs="Arial"/>
          <w:sz w:val="20"/>
          <w:szCs w:val="20"/>
          <w:lang w:val="sl-SI"/>
        </w:rPr>
        <w:t xml:space="preserve"> izvesti </w:t>
      </w:r>
      <w:r w:rsidRPr="00BC0E9F">
        <w:rPr>
          <w:rFonts w:ascii="Arial" w:hAnsi="Arial" w:cs="Arial"/>
          <w:sz w:val="20"/>
          <w:szCs w:val="20"/>
          <w:lang w:val="sl-SI"/>
        </w:rPr>
        <w:t>usposabljanje za administratorje</w:t>
      </w:r>
      <w:r w:rsidR="0043194E" w:rsidRPr="00BC0E9F">
        <w:rPr>
          <w:rFonts w:ascii="Arial" w:hAnsi="Arial" w:cs="Arial"/>
          <w:sz w:val="20"/>
          <w:szCs w:val="20"/>
          <w:lang w:val="sl-SI"/>
        </w:rPr>
        <w:t>, s ciljem, da administratorje in skrbnike na strani naročnika usposobi za upravljanje z naročniškimi računi in platformo samo. Izobraževanje se izvede na daljavo in mora zajemati vsaj naslednje vsebine: upravljanje in organizacija uporabnikov, zagotavljanje varnostnih politik, zagotavljanje in dodeljevanje API dostopov). Po izvedbi izobraževanja</w:t>
      </w:r>
      <w:r w:rsidR="005C285E" w:rsidRPr="00BC0E9F">
        <w:rPr>
          <w:rFonts w:ascii="Arial" w:hAnsi="Arial" w:cs="Arial"/>
          <w:sz w:val="20"/>
          <w:szCs w:val="20"/>
          <w:lang w:val="sl-SI"/>
        </w:rPr>
        <w:t xml:space="preserve"> mora </w:t>
      </w:r>
      <w:r w:rsidR="0043194E" w:rsidRPr="00BC0E9F">
        <w:rPr>
          <w:rFonts w:ascii="Arial" w:hAnsi="Arial" w:cs="Arial"/>
          <w:sz w:val="20"/>
          <w:szCs w:val="20"/>
          <w:lang w:val="sl-SI"/>
        </w:rPr>
        <w:t>ponudnik priložiti video posnetek izobraževanja.</w:t>
      </w:r>
    </w:p>
    <w:p w14:paraId="2B002160" w14:textId="5B88E23A"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[O] </w:t>
      </w:r>
      <w:r w:rsidR="008D32C2" w:rsidRPr="00BC0E9F">
        <w:rPr>
          <w:rFonts w:ascii="Arial" w:hAnsi="Arial" w:cs="Arial"/>
          <w:sz w:val="20"/>
          <w:szCs w:val="20"/>
          <w:lang w:val="sl-SI"/>
        </w:rPr>
        <w:t>Na voljo mora biti n</w:t>
      </w:r>
      <w:r w:rsidRPr="00BC0E9F">
        <w:rPr>
          <w:rFonts w:ascii="Arial" w:hAnsi="Arial" w:cs="Arial"/>
          <w:sz w:val="20"/>
          <w:szCs w:val="20"/>
          <w:lang w:val="sl-SI"/>
        </w:rPr>
        <w:t>apredno svetovanje pri integracijah, optimizaciji uporabe modelov in najboljših praksah.</w:t>
      </w:r>
    </w:p>
    <w:p w14:paraId="3F0D1958" w14:textId="38AF05B2"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Zagotovljen mora biti d</w:t>
      </w:r>
      <w:r w:rsidRPr="00BC0E9F">
        <w:rPr>
          <w:rFonts w:ascii="Arial" w:hAnsi="Arial" w:cs="Arial"/>
          <w:sz w:val="20"/>
          <w:szCs w:val="20"/>
          <w:lang w:val="sl-SI"/>
        </w:rPr>
        <w:t>ostop do ažurne spletne dokumentacije in portala za razvijalce.</w:t>
      </w:r>
    </w:p>
    <w:p w14:paraId="74743C48" w14:textId="56C68010" w:rsidR="00A61825" w:rsidRPr="00BC0E9F" w:rsidRDefault="00A61825" w:rsidP="00BC0E9F">
      <w:pPr>
        <w:rPr>
          <w:rFonts w:ascii="Arial" w:eastAsiaTheme="majorEastAsia" w:hAnsi="Arial" w:cs="Arial"/>
          <w:color w:val="0F4761" w:themeColor="accent1" w:themeShade="BF"/>
          <w:sz w:val="20"/>
          <w:szCs w:val="20"/>
          <w:highlight w:val="lightGray"/>
          <w:lang w:val="sl-SI"/>
        </w:rPr>
      </w:pPr>
      <w:r w:rsidRPr="00BC0E9F">
        <w:rPr>
          <w:rFonts w:ascii="Arial" w:hAnsi="Arial" w:cs="Arial"/>
          <w:sz w:val="20"/>
          <w:szCs w:val="20"/>
          <w:highlight w:val="lightGray"/>
          <w:lang w:val="sl-SI"/>
        </w:rPr>
        <w:br w:type="page"/>
      </w:r>
    </w:p>
    <w:p w14:paraId="4F77D7B0" w14:textId="5B7D640D" w:rsidR="00A61825" w:rsidRPr="00BC0E9F" w:rsidRDefault="00A61825" w:rsidP="00A61825">
      <w:pPr>
        <w:pStyle w:val="Naslov1"/>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lastRenderedPageBreak/>
        <w:t>IZVEDBENA DINAMIKA</w:t>
      </w:r>
    </w:p>
    <w:p w14:paraId="439A51C8" w14:textId="77777777" w:rsidR="00A61825" w:rsidRPr="00BC0E9F" w:rsidRDefault="00A61825" w:rsidP="00A61825">
      <w:pPr>
        <w:pStyle w:val="Naslov2"/>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t>Kreiranje in konfiguracija uporabniških računov</w:t>
      </w:r>
    </w:p>
    <w:p w14:paraId="12402D24" w14:textId="6BCD82E4" w:rsidR="00A61825" w:rsidRPr="00BC0E9F" w:rsidRDefault="00A61825" w:rsidP="00A61825">
      <w:pPr>
        <w:rPr>
          <w:rFonts w:ascii="Arial" w:hAnsi="Arial" w:cs="Arial"/>
          <w:sz w:val="20"/>
          <w:szCs w:val="20"/>
          <w:lang w:val="sl-SI"/>
        </w:rPr>
      </w:pPr>
      <w:r w:rsidRPr="00BC0E9F">
        <w:rPr>
          <w:rFonts w:ascii="Arial" w:hAnsi="Arial" w:cs="Arial"/>
          <w:sz w:val="20"/>
          <w:szCs w:val="20"/>
          <w:lang w:val="sl-SI"/>
        </w:rPr>
        <w:t xml:space="preserve">Naročnik bo izvajalcu zagotovil podatke za kreiranje posameznih uporabniških računov (GUI in API) </w:t>
      </w:r>
      <w:r w:rsidR="006D1F5B">
        <w:rPr>
          <w:rFonts w:ascii="Arial" w:hAnsi="Arial" w:cs="Arial"/>
          <w:sz w:val="20"/>
          <w:szCs w:val="20"/>
          <w:lang w:val="sl-SI"/>
        </w:rPr>
        <w:t xml:space="preserve">oziroma integracijo z njegovimi imeniki </w:t>
      </w:r>
      <w:r w:rsidR="00175CA8" w:rsidRPr="00175CA8">
        <w:rPr>
          <w:rFonts w:ascii="Arial" w:hAnsi="Arial" w:cs="Arial"/>
          <w:sz w:val="20"/>
          <w:szCs w:val="20"/>
          <w:lang w:val="sl-SI"/>
        </w:rPr>
        <w:t xml:space="preserve">predvidoma </w:t>
      </w:r>
      <w:r w:rsidRPr="00BC0E9F">
        <w:rPr>
          <w:rFonts w:ascii="Arial" w:hAnsi="Arial" w:cs="Arial"/>
          <w:sz w:val="20"/>
          <w:szCs w:val="20"/>
          <w:lang w:val="sl-SI"/>
        </w:rPr>
        <w:t>v roku enega meseca po podpisu pogodbe ter pred zaključkom vsakega naslednjega kvartala.</w:t>
      </w:r>
    </w:p>
    <w:p w14:paraId="43107C7E" w14:textId="6124ED25" w:rsidR="00A61825" w:rsidRPr="00BC0E9F" w:rsidRDefault="00A61825" w:rsidP="00A61825">
      <w:pPr>
        <w:pStyle w:val="Telobesedila"/>
        <w:jc w:val="both"/>
        <w:rPr>
          <w:rFonts w:ascii="Arial" w:hAnsi="Arial" w:cs="Arial"/>
          <w:sz w:val="20"/>
          <w:szCs w:val="20"/>
          <w:lang w:val="sl-SI"/>
        </w:rPr>
      </w:pPr>
      <w:r w:rsidRPr="00BC0E9F">
        <w:rPr>
          <w:rFonts w:ascii="Arial" w:hAnsi="Arial" w:cs="Arial"/>
          <w:b/>
          <w:bCs/>
          <w:sz w:val="20"/>
          <w:szCs w:val="20"/>
          <w:lang w:val="sl-SI"/>
        </w:rPr>
        <w:t>Predvidena dinamika</w:t>
      </w:r>
      <w:r w:rsidRPr="00BC0E9F">
        <w:rPr>
          <w:rFonts w:ascii="Arial" w:hAnsi="Arial" w:cs="Arial"/>
          <w:sz w:val="20"/>
          <w:szCs w:val="20"/>
          <w:lang w:val="sl-SI"/>
        </w:rPr>
        <w:t xml:space="preserve"> za dostop in konfiguracijo predvidenega števila uporabniških računov je predstavljena v tabeli 1.</w:t>
      </w:r>
    </w:p>
    <w:tbl>
      <w:tblPr>
        <w:tblStyle w:val="Tabelamrea"/>
        <w:tblW w:w="5000" w:type="pct"/>
        <w:tblLook w:val="04A0" w:firstRow="1" w:lastRow="0" w:firstColumn="1" w:lastColumn="0" w:noHBand="0" w:noVBand="1"/>
      </w:tblPr>
      <w:tblGrid>
        <w:gridCol w:w="2406"/>
        <w:gridCol w:w="3260"/>
        <w:gridCol w:w="3350"/>
      </w:tblGrid>
      <w:tr w:rsidR="00A61825" w:rsidRPr="00F9639C" w14:paraId="0EEBF981" w14:textId="77777777" w:rsidTr="00BC0E9F">
        <w:tc>
          <w:tcPr>
            <w:tcW w:w="1334" w:type="pct"/>
          </w:tcPr>
          <w:p w14:paraId="6A84D360" w14:textId="77777777" w:rsidR="00A61825" w:rsidRPr="00BC0E9F" w:rsidRDefault="00A61825" w:rsidP="002F4E9C">
            <w:pPr>
              <w:pStyle w:val="Telobesedila"/>
              <w:rPr>
                <w:rFonts w:ascii="Arial" w:hAnsi="Arial" w:cs="Arial"/>
                <w:b/>
                <w:bCs/>
                <w:sz w:val="20"/>
                <w:szCs w:val="20"/>
                <w:lang w:val="sl-SI"/>
              </w:rPr>
            </w:pPr>
            <w:r w:rsidRPr="00BC0E9F">
              <w:rPr>
                <w:rFonts w:ascii="Arial" w:hAnsi="Arial" w:cs="Arial"/>
                <w:b/>
                <w:bCs/>
                <w:sz w:val="20"/>
                <w:szCs w:val="20"/>
                <w:lang w:val="sl-SI"/>
              </w:rPr>
              <w:t>Leto</w:t>
            </w:r>
          </w:p>
        </w:tc>
        <w:tc>
          <w:tcPr>
            <w:tcW w:w="1808" w:type="pct"/>
          </w:tcPr>
          <w:p w14:paraId="04ADEF68" w14:textId="46235BD0" w:rsidR="00A61825" w:rsidRPr="00BC0E9F" w:rsidRDefault="00A61825" w:rsidP="002F4E9C">
            <w:pPr>
              <w:pStyle w:val="Telobesedila"/>
              <w:rPr>
                <w:rFonts w:ascii="Arial" w:hAnsi="Arial" w:cs="Arial"/>
                <w:b/>
                <w:bCs/>
                <w:sz w:val="20"/>
                <w:szCs w:val="20"/>
                <w:lang w:val="sl-SI"/>
              </w:rPr>
            </w:pPr>
            <w:r w:rsidRPr="00BC0E9F">
              <w:rPr>
                <w:rFonts w:ascii="Arial" w:hAnsi="Arial" w:cs="Arial"/>
                <w:b/>
                <w:bCs/>
                <w:sz w:val="20"/>
                <w:szCs w:val="20"/>
                <w:lang w:val="sl-SI"/>
              </w:rPr>
              <w:t xml:space="preserve">Predvideno število </w:t>
            </w:r>
            <w:r w:rsidR="00175CA8">
              <w:rPr>
                <w:rFonts w:ascii="Arial" w:hAnsi="Arial" w:cs="Arial"/>
                <w:b/>
                <w:bCs/>
                <w:sz w:val="20"/>
                <w:szCs w:val="20"/>
                <w:lang w:val="sl-SI"/>
              </w:rPr>
              <w:t>u</w:t>
            </w:r>
            <w:r w:rsidRPr="00BC0E9F">
              <w:rPr>
                <w:rFonts w:ascii="Arial" w:hAnsi="Arial" w:cs="Arial"/>
                <w:b/>
                <w:bCs/>
                <w:sz w:val="20"/>
                <w:szCs w:val="20"/>
                <w:lang w:val="sl-SI"/>
              </w:rPr>
              <w:t xml:space="preserve">porabniških računov z GUI dostopom </w:t>
            </w:r>
          </w:p>
        </w:tc>
        <w:tc>
          <w:tcPr>
            <w:tcW w:w="1858" w:type="pct"/>
          </w:tcPr>
          <w:p w14:paraId="1FC620FB" w14:textId="5586257C" w:rsidR="00A61825" w:rsidRPr="00BC0E9F" w:rsidRDefault="00A61825" w:rsidP="002F4E9C">
            <w:pPr>
              <w:pStyle w:val="Telobesedila"/>
              <w:rPr>
                <w:rFonts w:ascii="Arial" w:hAnsi="Arial" w:cs="Arial"/>
                <w:b/>
                <w:bCs/>
                <w:sz w:val="20"/>
                <w:szCs w:val="20"/>
                <w:lang w:val="sl-SI"/>
              </w:rPr>
            </w:pPr>
            <w:r w:rsidRPr="00BC0E9F">
              <w:rPr>
                <w:rFonts w:ascii="Arial" w:hAnsi="Arial" w:cs="Arial"/>
                <w:b/>
                <w:bCs/>
                <w:sz w:val="20"/>
                <w:szCs w:val="20"/>
                <w:lang w:val="sl-SI"/>
              </w:rPr>
              <w:t xml:space="preserve">Predvideno število </w:t>
            </w:r>
            <w:r w:rsidR="00175CA8">
              <w:rPr>
                <w:rFonts w:ascii="Arial" w:hAnsi="Arial" w:cs="Arial"/>
                <w:b/>
                <w:bCs/>
                <w:sz w:val="20"/>
                <w:szCs w:val="20"/>
                <w:lang w:val="sl-SI"/>
              </w:rPr>
              <w:t>u</w:t>
            </w:r>
            <w:r w:rsidRPr="00BC0E9F">
              <w:rPr>
                <w:rFonts w:ascii="Arial" w:hAnsi="Arial" w:cs="Arial"/>
                <w:b/>
                <w:bCs/>
                <w:sz w:val="20"/>
                <w:szCs w:val="20"/>
                <w:lang w:val="sl-SI"/>
              </w:rPr>
              <w:t>porabniških računov z API dostopom</w:t>
            </w:r>
          </w:p>
        </w:tc>
      </w:tr>
      <w:tr w:rsidR="00282DEE" w:rsidRPr="008116B7" w14:paraId="18551526" w14:textId="77777777" w:rsidTr="00BC0E9F">
        <w:tc>
          <w:tcPr>
            <w:tcW w:w="1334" w:type="pct"/>
          </w:tcPr>
          <w:p w14:paraId="4EF655C4" w14:textId="1A376A18" w:rsidR="00282DEE" w:rsidRPr="00BC0E9F" w:rsidRDefault="006D1F5B" w:rsidP="002F4E9C">
            <w:pPr>
              <w:pStyle w:val="Telobesedila"/>
              <w:rPr>
                <w:rFonts w:ascii="Arial" w:hAnsi="Arial" w:cs="Arial"/>
                <w:b/>
                <w:bCs/>
                <w:sz w:val="20"/>
                <w:szCs w:val="20"/>
                <w:lang w:val="sl-SI"/>
              </w:rPr>
            </w:pPr>
            <w:r>
              <w:rPr>
                <w:rFonts w:ascii="Arial" w:hAnsi="Arial" w:cs="Arial"/>
                <w:b/>
                <w:bCs/>
                <w:sz w:val="20"/>
                <w:szCs w:val="20"/>
                <w:lang w:val="sl-SI"/>
              </w:rPr>
              <w:t>Prvih 12 mesecev</w:t>
            </w:r>
          </w:p>
        </w:tc>
        <w:tc>
          <w:tcPr>
            <w:tcW w:w="1808" w:type="pct"/>
          </w:tcPr>
          <w:p w14:paraId="5B452B6D" w14:textId="01D65189" w:rsidR="00282DEE" w:rsidRPr="00BC0E9F" w:rsidRDefault="00282DEE" w:rsidP="002F4E9C">
            <w:pPr>
              <w:pStyle w:val="Telobesedila"/>
              <w:spacing w:before="20" w:after="20"/>
              <w:rPr>
                <w:rFonts w:ascii="Arial" w:hAnsi="Arial" w:cs="Arial"/>
                <w:b/>
                <w:bCs/>
                <w:sz w:val="20"/>
                <w:szCs w:val="20"/>
                <w:lang w:val="sl-SI"/>
              </w:rPr>
            </w:pPr>
            <w:r w:rsidRPr="00BC0E9F">
              <w:rPr>
                <w:rFonts w:ascii="Arial" w:hAnsi="Arial" w:cs="Arial"/>
                <w:b/>
                <w:bCs/>
                <w:sz w:val="20"/>
                <w:szCs w:val="20"/>
                <w:lang w:val="sl-SI"/>
              </w:rPr>
              <w:t>500.000 računov</w:t>
            </w:r>
          </w:p>
        </w:tc>
        <w:tc>
          <w:tcPr>
            <w:tcW w:w="1858" w:type="pct"/>
          </w:tcPr>
          <w:p w14:paraId="079FCBAB" w14:textId="7ABF96BB" w:rsidR="00282DEE" w:rsidRPr="00BC0E9F" w:rsidRDefault="00282DEE" w:rsidP="002F4E9C">
            <w:pPr>
              <w:pStyle w:val="Telobesedila"/>
              <w:spacing w:before="20" w:after="20"/>
              <w:rPr>
                <w:rFonts w:ascii="Arial" w:hAnsi="Arial" w:cs="Arial"/>
                <w:b/>
                <w:bCs/>
                <w:sz w:val="20"/>
                <w:szCs w:val="20"/>
                <w:lang w:val="sl-SI"/>
              </w:rPr>
            </w:pPr>
            <w:r w:rsidRPr="00BC0E9F">
              <w:rPr>
                <w:rFonts w:ascii="Arial" w:hAnsi="Arial" w:cs="Arial"/>
                <w:b/>
                <w:bCs/>
                <w:sz w:val="20"/>
                <w:szCs w:val="20"/>
                <w:lang w:val="sl-SI"/>
              </w:rPr>
              <w:t>3</w:t>
            </w:r>
            <w:r w:rsidR="008116B7" w:rsidRPr="00BC0E9F">
              <w:rPr>
                <w:rFonts w:ascii="Arial" w:hAnsi="Arial" w:cs="Arial"/>
                <w:b/>
                <w:bCs/>
                <w:sz w:val="20"/>
                <w:szCs w:val="20"/>
                <w:lang w:val="sl-SI"/>
              </w:rPr>
              <w:t>2</w:t>
            </w:r>
            <w:r w:rsidRPr="00BC0E9F">
              <w:rPr>
                <w:rFonts w:ascii="Arial" w:hAnsi="Arial" w:cs="Arial"/>
                <w:b/>
                <w:bCs/>
                <w:sz w:val="20"/>
                <w:szCs w:val="20"/>
                <w:lang w:val="sl-SI"/>
              </w:rPr>
              <w:t>.000 računov</w:t>
            </w:r>
          </w:p>
        </w:tc>
      </w:tr>
      <w:tr w:rsidR="00A61825" w:rsidRPr="008116B7" w14:paraId="2576D4FE" w14:textId="77777777" w:rsidTr="00BC0E9F">
        <w:tc>
          <w:tcPr>
            <w:tcW w:w="1334" w:type="pct"/>
          </w:tcPr>
          <w:p w14:paraId="4D8C742A" w14:textId="1658E79B" w:rsidR="00A61825" w:rsidRPr="00BC0E9F" w:rsidRDefault="00A61825" w:rsidP="002F4E9C">
            <w:pPr>
              <w:pStyle w:val="Telobesedila"/>
              <w:rPr>
                <w:rFonts w:ascii="Arial" w:hAnsi="Arial" w:cs="Arial"/>
                <w:sz w:val="20"/>
                <w:szCs w:val="20"/>
                <w:lang w:val="sl-SI"/>
              </w:rPr>
            </w:pPr>
          </w:p>
        </w:tc>
        <w:tc>
          <w:tcPr>
            <w:tcW w:w="1808" w:type="pct"/>
          </w:tcPr>
          <w:p w14:paraId="20513EC2" w14:textId="569887D7"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 xml:space="preserve">Q1: </w:t>
            </w:r>
            <w:r w:rsidR="008116B7" w:rsidRPr="00BC0E9F">
              <w:rPr>
                <w:rFonts w:ascii="Arial" w:hAnsi="Arial" w:cs="Arial"/>
                <w:sz w:val="20"/>
                <w:szCs w:val="20"/>
                <w:lang w:val="sl-SI"/>
              </w:rPr>
              <w:t>12</w:t>
            </w:r>
            <w:r w:rsidRPr="00BC0E9F">
              <w:rPr>
                <w:rFonts w:ascii="Arial" w:hAnsi="Arial" w:cs="Arial"/>
                <w:sz w:val="20"/>
                <w:szCs w:val="20"/>
                <w:lang w:val="sl-SI"/>
              </w:rPr>
              <w:t>5.000 računov</w:t>
            </w:r>
          </w:p>
          <w:p w14:paraId="67E16799" w14:textId="34A037EB"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 xml:space="preserve">Q2: dodatnih </w:t>
            </w:r>
            <w:r w:rsidR="008116B7" w:rsidRPr="00BC0E9F">
              <w:rPr>
                <w:rFonts w:ascii="Arial" w:hAnsi="Arial" w:cs="Arial"/>
                <w:sz w:val="20"/>
                <w:szCs w:val="20"/>
                <w:lang w:val="sl-SI"/>
              </w:rPr>
              <w:t>12</w:t>
            </w:r>
            <w:r w:rsidRPr="00BC0E9F">
              <w:rPr>
                <w:rFonts w:ascii="Arial" w:hAnsi="Arial" w:cs="Arial"/>
                <w:sz w:val="20"/>
                <w:szCs w:val="20"/>
                <w:lang w:val="sl-SI"/>
              </w:rPr>
              <w:t>5.000 računov</w:t>
            </w:r>
          </w:p>
          <w:p w14:paraId="4D505197" w14:textId="018E1308"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 xml:space="preserve">Q3: dodatnih </w:t>
            </w:r>
            <w:r w:rsidR="008116B7" w:rsidRPr="00BC0E9F">
              <w:rPr>
                <w:rFonts w:ascii="Arial" w:hAnsi="Arial" w:cs="Arial"/>
                <w:sz w:val="20"/>
                <w:szCs w:val="20"/>
                <w:lang w:val="sl-SI"/>
              </w:rPr>
              <w:t>12</w:t>
            </w:r>
            <w:r w:rsidRPr="00BC0E9F">
              <w:rPr>
                <w:rFonts w:ascii="Arial" w:hAnsi="Arial" w:cs="Arial"/>
                <w:sz w:val="20"/>
                <w:szCs w:val="20"/>
                <w:lang w:val="sl-SI"/>
              </w:rPr>
              <w:t>5.000 računov</w:t>
            </w:r>
          </w:p>
          <w:p w14:paraId="1D56F51C" w14:textId="427CD985"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 xml:space="preserve">Q4: dodatnih </w:t>
            </w:r>
            <w:r w:rsidR="008116B7" w:rsidRPr="00BC0E9F">
              <w:rPr>
                <w:rFonts w:ascii="Arial" w:hAnsi="Arial" w:cs="Arial"/>
                <w:sz w:val="20"/>
                <w:szCs w:val="20"/>
                <w:lang w:val="sl-SI"/>
              </w:rPr>
              <w:t>12</w:t>
            </w:r>
            <w:r w:rsidRPr="00BC0E9F">
              <w:rPr>
                <w:rFonts w:ascii="Arial" w:hAnsi="Arial" w:cs="Arial"/>
                <w:sz w:val="20"/>
                <w:szCs w:val="20"/>
                <w:lang w:val="sl-SI"/>
              </w:rPr>
              <w:t>5.000 računov</w:t>
            </w:r>
          </w:p>
        </w:tc>
        <w:tc>
          <w:tcPr>
            <w:tcW w:w="1858" w:type="pct"/>
          </w:tcPr>
          <w:p w14:paraId="2C05F230" w14:textId="1C203693"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 xml:space="preserve">Q1: </w:t>
            </w:r>
            <w:r w:rsidR="008116B7" w:rsidRPr="00BC0E9F">
              <w:rPr>
                <w:rFonts w:ascii="Arial" w:hAnsi="Arial" w:cs="Arial"/>
                <w:sz w:val="20"/>
                <w:szCs w:val="20"/>
                <w:lang w:val="sl-SI"/>
              </w:rPr>
              <w:t>8</w:t>
            </w:r>
            <w:r w:rsidRPr="00BC0E9F">
              <w:rPr>
                <w:rFonts w:ascii="Arial" w:hAnsi="Arial" w:cs="Arial"/>
                <w:sz w:val="20"/>
                <w:szCs w:val="20"/>
                <w:lang w:val="sl-SI"/>
              </w:rPr>
              <w:t>.000 računov</w:t>
            </w:r>
          </w:p>
          <w:p w14:paraId="7B28EC0F" w14:textId="1ADA5B94"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 xml:space="preserve">Q2: dodatnih </w:t>
            </w:r>
            <w:r w:rsidR="008116B7" w:rsidRPr="00BC0E9F">
              <w:rPr>
                <w:rFonts w:ascii="Arial" w:hAnsi="Arial" w:cs="Arial"/>
                <w:sz w:val="20"/>
                <w:szCs w:val="20"/>
                <w:lang w:val="sl-SI"/>
              </w:rPr>
              <w:t>8</w:t>
            </w:r>
            <w:r w:rsidRPr="00BC0E9F">
              <w:rPr>
                <w:rFonts w:ascii="Arial" w:hAnsi="Arial" w:cs="Arial"/>
                <w:sz w:val="20"/>
                <w:szCs w:val="20"/>
                <w:lang w:val="sl-SI"/>
              </w:rPr>
              <w:t>.000 računov</w:t>
            </w:r>
          </w:p>
          <w:p w14:paraId="6BF4E65F" w14:textId="45F7FCC1"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 xml:space="preserve">Q3: dodatnih </w:t>
            </w:r>
            <w:r w:rsidR="008116B7" w:rsidRPr="00BC0E9F">
              <w:rPr>
                <w:rFonts w:ascii="Arial" w:hAnsi="Arial" w:cs="Arial"/>
                <w:sz w:val="20"/>
                <w:szCs w:val="20"/>
                <w:lang w:val="sl-SI"/>
              </w:rPr>
              <w:t>8</w:t>
            </w:r>
            <w:r w:rsidRPr="00BC0E9F">
              <w:rPr>
                <w:rFonts w:ascii="Arial" w:hAnsi="Arial" w:cs="Arial"/>
                <w:sz w:val="20"/>
                <w:szCs w:val="20"/>
                <w:lang w:val="sl-SI"/>
              </w:rPr>
              <w:t>.000 računov</w:t>
            </w:r>
          </w:p>
          <w:p w14:paraId="2D36AC25" w14:textId="55A85699"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 xml:space="preserve">Q4: dodatnih </w:t>
            </w:r>
            <w:r w:rsidR="008116B7" w:rsidRPr="00BC0E9F">
              <w:rPr>
                <w:rFonts w:ascii="Arial" w:hAnsi="Arial" w:cs="Arial"/>
                <w:sz w:val="20"/>
                <w:szCs w:val="20"/>
                <w:lang w:val="sl-SI"/>
              </w:rPr>
              <w:t>8</w:t>
            </w:r>
            <w:r w:rsidRPr="00BC0E9F">
              <w:rPr>
                <w:rFonts w:ascii="Arial" w:hAnsi="Arial" w:cs="Arial"/>
                <w:sz w:val="20"/>
                <w:szCs w:val="20"/>
                <w:lang w:val="sl-SI"/>
              </w:rPr>
              <w:t>.000 računov</w:t>
            </w:r>
          </w:p>
        </w:tc>
      </w:tr>
      <w:tr w:rsidR="00282DEE" w:rsidRPr="008116B7" w14:paraId="4C77557C" w14:textId="77777777" w:rsidTr="00BC0E9F">
        <w:tc>
          <w:tcPr>
            <w:tcW w:w="1334" w:type="pct"/>
          </w:tcPr>
          <w:p w14:paraId="1412748D" w14:textId="13CB8D43" w:rsidR="00282DEE" w:rsidRPr="00BC0E9F" w:rsidRDefault="006D1F5B" w:rsidP="002F4E9C">
            <w:pPr>
              <w:pStyle w:val="Telobesedila"/>
              <w:spacing w:beforeLines="20" w:before="48" w:afterLines="20" w:after="48"/>
              <w:rPr>
                <w:rFonts w:ascii="Arial" w:hAnsi="Arial" w:cs="Arial"/>
                <w:b/>
                <w:bCs/>
                <w:sz w:val="20"/>
                <w:szCs w:val="20"/>
                <w:lang w:val="sl-SI"/>
              </w:rPr>
            </w:pPr>
            <w:r>
              <w:rPr>
                <w:rFonts w:ascii="Arial" w:hAnsi="Arial" w:cs="Arial"/>
                <w:b/>
                <w:bCs/>
                <w:sz w:val="20"/>
                <w:szCs w:val="20"/>
                <w:lang w:val="sl-SI"/>
              </w:rPr>
              <w:t>Drugih 12 mesecev</w:t>
            </w:r>
          </w:p>
        </w:tc>
        <w:tc>
          <w:tcPr>
            <w:tcW w:w="1808" w:type="pct"/>
          </w:tcPr>
          <w:p w14:paraId="230E0031" w14:textId="6F970572" w:rsidR="00282DEE" w:rsidRPr="00BC0E9F" w:rsidRDefault="008116B7"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320.000 računov</w:t>
            </w:r>
          </w:p>
        </w:tc>
        <w:tc>
          <w:tcPr>
            <w:tcW w:w="1858" w:type="pct"/>
          </w:tcPr>
          <w:p w14:paraId="6B2A2FC4" w14:textId="1D8DDFD0" w:rsidR="00282DEE" w:rsidRPr="00BC0E9F" w:rsidRDefault="008116B7"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20.000 računov</w:t>
            </w:r>
          </w:p>
        </w:tc>
      </w:tr>
      <w:tr w:rsidR="00A61825" w:rsidRPr="00F9639C" w14:paraId="3018045D" w14:textId="77777777" w:rsidTr="00BC0E9F">
        <w:tc>
          <w:tcPr>
            <w:tcW w:w="1334" w:type="pct"/>
          </w:tcPr>
          <w:p w14:paraId="5AD5EE09" w14:textId="360F074C" w:rsidR="00A61825" w:rsidRPr="00BC0E9F" w:rsidRDefault="00A61825" w:rsidP="002F4E9C">
            <w:pPr>
              <w:pStyle w:val="Telobesedila"/>
              <w:spacing w:beforeLines="20" w:before="48" w:afterLines="20" w:after="48"/>
              <w:rPr>
                <w:rFonts w:ascii="Arial" w:hAnsi="Arial" w:cs="Arial"/>
                <w:sz w:val="20"/>
                <w:szCs w:val="20"/>
                <w:lang w:val="sl-SI"/>
              </w:rPr>
            </w:pPr>
          </w:p>
        </w:tc>
        <w:tc>
          <w:tcPr>
            <w:tcW w:w="1808" w:type="pct"/>
          </w:tcPr>
          <w:p w14:paraId="5C19C056" w14:textId="7997AEAB"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 xml:space="preserve">Q1: dodatnih </w:t>
            </w:r>
            <w:r w:rsidR="008116B7" w:rsidRPr="00BC0E9F">
              <w:rPr>
                <w:rFonts w:ascii="Arial" w:hAnsi="Arial" w:cs="Arial"/>
                <w:sz w:val="20"/>
                <w:szCs w:val="20"/>
                <w:lang w:val="sl-SI"/>
              </w:rPr>
              <w:t>80</w:t>
            </w:r>
            <w:r w:rsidRPr="00BC0E9F">
              <w:rPr>
                <w:rFonts w:ascii="Arial" w:hAnsi="Arial" w:cs="Arial"/>
                <w:sz w:val="20"/>
                <w:szCs w:val="20"/>
                <w:lang w:val="sl-SI"/>
              </w:rPr>
              <w:t>.000 računov</w:t>
            </w:r>
          </w:p>
          <w:p w14:paraId="62F480C0" w14:textId="4B14E1F0"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 xml:space="preserve">Q2: dodatnih </w:t>
            </w:r>
            <w:r w:rsidR="008116B7" w:rsidRPr="00BC0E9F">
              <w:rPr>
                <w:rFonts w:ascii="Arial" w:hAnsi="Arial" w:cs="Arial"/>
                <w:sz w:val="20"/>
                <w:szCs w:val="20"/>
                <w:lang w:val="sl-SI"/>
              </w:rPr>
              <w:t>80</w:t>
            </w:r>
            <w:r w:rsidRPr="00BC0E9F">
              <w:rPr>
                <w:rFonts w:ascii="Arial" w:hAnsi="Arial" w:cs="Arial"/>
                <w:sz w:val="20"/>
                <w:szCs w:val="20"/>
                <w:lang w:val="sl-SI"/>
              </w:rPr>
              <w:t>.000 računov</w:t>
            </w:r>
          </w:p>
          <w:p w14:paraId="58FC39F6" w14:textId="7B2C8BED"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 xml:space="preserve">Q3: dodatnih </w:t>
            </w:r>
            <w:r w:rsidR="008116B7" w:rsidRPr="00BC0E9F">
              <w:rPr>
                <w:rFonts w:ascii="Arial" w:hAnsi="Arial" w:cs="Arial"/>
                <w:sz w:val="20"/>
                <w:szCs w:val="20"/>
                <w:lang w:val="sl-SI"/>
              </w:rPr>
              <w:t>80</w:t>
            </w:r>
            <w:r w:rsidRPr="00BC0E9F">
              <w:rPr>
                <w:rFonts w:ascii="Arial" w:hAnsi="Arial" w:cs="Arial"/>
                <w:sz w:val="20"/>
                <w:szCs w:val="20"/>
                <w:lang w:val="sl-SI"/>
              </w:rPr>
              <w:t>.000 računov</w:t>
            </w:r>
          </w:p>
          <w:p w14:paraId="5F488801" w14:textId="7700F7D5"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 xml:space="preserve">Q4: dodatnih </w:t>
            </w:r>
            <w:r w:rsidR="008116B7" w:rsidRPr="00BC0E9F">
              <w:rPr>
                <w:rFonts w:ascii="Arial" w:hAnsi="Arial" w:cs="Arial"/>
                <w:sz w:val="20"/>
                <w:szCs w:val="20"/>
                <w:lang w:val="sl-SI"/>
              </w:rPr>
              <w:t>80</w:t>
            </w:r>
            <w:r w:rsidRPr="00BC0E9F">
              <w:rPr>
                <w:rFonts w:ascii="Arial" w:hAnsi="Arial" w:cs="Arial"/>
                <w:sz w:val="20"/>
                <w:szCs w:val="20"/>
                <w:lang w:val="sl-SI"/>
              </w:rPr>
              <w:t>.000 računov</w:t>
            </w:r>
          </w:p>
        </w:tc>
        <w:tc>
          <w:tcPr>
            <w:tcW w:w="1858" w:type="pct"/>
          </w:tcPr>
          <w:p w14:paraId="7C966EF1" w14:textId="77777777"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Q1: dodatnih 5.000 računov</w:t>
            </w:r>
          </w:p>
          <w:p w14:paraId="322B18ED" w14:textId="77777777"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Q2: dodatnih 5.000 računov</w:t>
            </w:r>
          </w:p>
          <w:p w14:paraId="3A67FBDD" w14:textId="77777777"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Q3: dodatnih 5.000 računov</w:t>
            </w:r>
          </w:p>
          <w:p w14:paraId="423616DD" w14:textId="77777777"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Q4: dodatnih 5.000 računov</w:t>
            </w:r>
          </w:p>
        </w:tc>
      </w:tr>
      <w:tr w:rsidR="00282DEE" w:rsidRPr="006D1F5B" w14:paraId="54952995" w14:textId="77777777" w:rsidTr="00BC0E9F">
        <w:tc>
          <w:tcPr>
            <w:tcW w:w="1334" w:type="pct"/>
          </w:tcPr>
          <w:p w14:paraId="3E840F25" w14:textId="1CD1A925" w:rsidR="00282DEE" w:rsidRPr="00BC0E9F" w:rsidRDefault="008116B7"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Naslednja leta</w:t>
            </w:r>
          </w:p>
        </w:tc>
        <w:tc>
          <w:tcPr>
            <w:tcW w:w="1808" w:type="pct"/>
          </w:tcPr>
          <w:p w14:paraId="6B45CE9D" w14:textId="55DFA375" w:rsidR="00282DEE" w:rsidRPr="00BC0E9F" w:rsidRDefault="008116B7"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80.000 računov</w:t>
            </w:r>
          </w:p>
        </w:tc>
        <w:tc>
          <w:tcPr>
            <w:tcW w:w="1858" w:type="pct"/>
          </w:tcPr>
          <w:p w14:paraId="70144482" w14:textId="7B86F1DC" w:rsidR="00282DEE" w:rsidRPr="00BC0E9F" w:rsidRDefault="008116B7"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8.000 računov</w:t>
            </w:r>
          </w:p>
        </w:tc>
      </w:tr>
      <w:tr w:rsidR="00A61825" w:rsidRPr="008116B7" w14:paraId="4CA8CB27" w14:textId="77777777" w:rsidTr="00BC0E9F">
        <w:tc>
          <w:tcPr>
            <w:tcW w:w="1334" w:type="pct"/>
          </w:tcPr>
          <w:p w14:paraId="0985A043" w14:textId="3830B305" w:rsidR="00A61825" w:rsidRPr="00BC0E9F" w:rsidRDefault="00A61825"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SKUPAJ</w:t>
            </w:r>
            <w:r w:rsidR="008116B7" w:rsidRPr="00BC0E9F">
              <w:rPr>
                <w:rFonts w:ascii="Arial" w:hAnsi="Arial" w:cs="Arial"/>
                <w:b/>
                <w:bCs/>
                <w:sz w:val="20"/>
                <w:szCs w:val="20"/>
                <w:lang w:val="sl-SI"/>
              </w:rPr>
              <w:t xml:space="preserve"> do</w:t>
            </w:r>
          </w:p>
        </w:tc>
        <w:tc>
          <w:tcPr>
            <w:tcW w:w="1808" w:type="pct"/>
          </w:tcPr>
          <w:p w14:paraId="6661D2B9" w14:textId="7B30A694" w:rsidR="00A61825" w:rsidRPr="00BC0E9F" w:rsidRDefault="00A61825"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9</w:t>
            </w:r>
            <w:r w:rsidR="005C285E" w:rsidRPr="00BC0E9F">
              <w:rPr>
                <w:rFonts w:ascii="Arial" w:hAnsi="Arial" w:cs="Arial"/>
                <w:b/>
                <w:bCs/>
                <w:sz w:val="20"/>
                <w:szCs w:val="20"/>
                <w:lang w:val="sl-SI"/>
              </w:rPr>
              <w:t>00</w:t>
            </w:r>
            <w:r w:rsidRPr="00BC0E9F">
              <w:rPr>
                <w:rFonts w:ascii="Arial" w:hAnsi="Arial" w:cs="Arial"/>
                <w:b/>
                <w:bCs/>
                <w:sz w:val="20"/>
                <w:szCs w:val="20"/>
                <w:lang w:val="sl-SI"/>
              </w:rPr>
              <w:t>.000 računov</w:t>
            </w:r>
          </w:p>
        </w:tc>
        <w:tc>
          <w:tcPr>
            <w:tcW w:w="1858" w:type="pct"/>
          </w:tcPr>
          <w:p w14:paraId="51DDFFBD" w14:textId="147373E1" w:rsidR="00A61825" w:rsidRPr="00BC0E9F" w:rsidRDefault="005C285E"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6</w:t>
            </w:r>
            <w:r w:rsidR="00A61825" w:rsidRPr="00BC0E9F">
              <w:rPr>
                <w:rFonts w:ascii="Arial" w:hAnsi="Arial" w:cs="Arial"/>
                <w:b/>
                <w:bCs/>
                <w:sz w:val="20"/>
                <w:szCs w:val="20"/>
                <w:lang w:val="sl-SI"/>
              </w:rPr>
              <w:t>0.000 računov</w:t>
            </w:r>
          </w:p>
        </w:tc>
      </w:tr>
    </w:tbl>
    <w:p w14:paraId="4A1E40FE" w14:textId="77777777" w:rsidR="00BC0E9F" w:rsidRDefault="00BC0E9F" w:rsidP="00A61825">
      <w:pPr>
        <w:pStyle w:val="Napis"/>
        <w:rPr>
          <w:rFonts w:ascii="Arial" w:hAnsi="Arial" w:cs="Arial"/>
          <w:sz w:val="20"/>
          <w:szCs w:val="20"/>
          <w:lang w:val="sl-SI"/>
        </w:rPr>
      </w:pPr>
    </w:p>
    <w:p w14:paraId="02867AAD" w14:textId="426C26EE" w:rsidR="00A61825" w:rsidRPr="00BC0E9F" w:rsidRDefault="00A61825" w:rsidP="00A61825">
      <w:pPr>
        <w:pStyle w:val="Napis"/>
        <w:rPr>
          <w:rFonts w:ascii="Arial" w:hAnsi="Arial" w:cs="Arial"/>
          <w:sz w:val="20"/>
          <w:szCs w:val="20"/>
          <w:lang w:val="sl-SI"/>
        </w:rPr>
      </w:pPr>
      <w:r w:rsidRPr="00BC0E9F">
        <w:rPr>
          <w:rFonts w:ascii="Arial" w:hAnsi="Arial" w:cs="Arial"/>
          <w:sz w:val="20"/>
          <w:szCs w:val="20"/>
          <w:lang w:val="sl-SI"/>
        </w:rPr>
        <w:t xml:space="preserve">Tabela </w:t>
      </w:r>
      <w:r w:rsidRPr="00BC0E9F">
        <w:rPr>
          <w:rFonts w:ascii="Arial" w:hAnsi="Arial" w:cs="Arial"/>
          <w:sz w:val="20"/>
          <w:szCs w:val="20"/>
          <w:lang w:val="sl-SI"/>
        </w:rPr>
        <w:fldChar w:fldCharType="begin"/>
      </w:r>
      <w:r w:rsidRPr="00BC0E9F">
        <w:rPr>
          <w:rFonts w:ascii="Arial" w:hAnsi="Arial" w:cs="Arial"/>
          <w:sz w:val="20"/>
          <w:szCs w:val="20"/>
          <w:lang w:val="sl-SI"/>
        </w:rPr>
        <w:instrText xml:space="preserve"> SEQ Tabela \* ARABIC </w:instrText>
      </w:r>
      <w:r w:rsidRPr="00BC0E9F">
        <w:rPr>
          <w:rFonts w:ascii="Arial" w:hAnsi="Arial" w:cs="Arial"/>
          <w:sz w:val="20"/>
          <w:szCs w:val="20"/>
          <w:lang w:val="sl-SI"/>
        </w:rPr>
        <w:fldChar w:fldCharType="separate"/>
      </w:r>
      <w:r w:rsidRPr="00BC0E9F">
        <w:rPr>
          <w:rFonts w:ascii="Arial" w:hAnsi="Arial" w:cs="Arial"/>
          <w:noProof/>
          <w:sz w:val="20"/>
          <w:szCs w:val="20"/>
          <w:lang w:val="sl-SI"/>
        </w:rPr>
        <w:t>1</w:t>
      </w:r>
      <w:r w:rsidRPr="00BC0E9F">
        <w:rPr>
          <w:rFonts w:ascii="Arial" w:hAnsi="Arial" w:cs="Arial"/>
          <w:noProof/>
          <w:sz w:val="20"/>
          <w:szCs w:val="20"/>
          <w:lang w:val="sl-SI"/>
        </w:rPr>
        <w:fldChar w:fldCharType="end"/>
      </w:r>
      <w:r w:rsidRPr="00BC0E9F">
        <w:rPr>
          <w:rFonts w:ascii="Arial" w:hAnsi="Arial" w:cs="Arial"/>
          <w:sz w:val="20"/>
          <w:szCs w:val="20"/>
          <w:lang w:val="sl-SI"/>
        </w:rPr>
        <w:t>: število uporabniških računov po letih</w:t>
      </w:r>
    </w:p>
    <w:p w14:paraId="437673C6" w14:textId="2C3138CF" w:rsidR="00B73236" w:rsidRPr="00282DEE" w:rsidRDefault="00B73236" w:rsidP="00BC0E9F">
      <w:pPr>
        <w:rPr>
          <w:rFonts w:ascii="Arial" w:hAnsi="Arial" w:cs="Arial"/>
          <w:sz w:val="20"/>
          <w:szCs w:val="20"/>
          <w:lang w:val="it-IT"/>
        </w:rPr>
      </w:pPr>
    </w:p>
    <w:sectPr w:rsidR="00B73236" w:rsidRPr="00282DE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BF4A6" w14:textId="77777777" w:rsidR="00F9639C" w:rsidRDefault="00F9639C" w:rsidP="00F9639C">
      <w:pPr>
        <w:spacing w:after="0"/>
      </w:pPr>
      <w:r>
        <w:separator/>
      </w:r>
    </w:p>
  </w:endnote>
  <w:endnote w:type="continuationSeparator" w:id="0">
    <w:p w14:paraId="10DE40B9" w14:textId="77777777" w:rsidR="00F9639C" w:rsidRDefault="00F9639C" w:rsidP="00F96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6CDE8" w14:textId="77777777" w:rsidR="00F9639C" w:rsidRDefault="00F9639C" w:rsidP="00F9639C">
      <w:pPr>
        <w:spacing w:after="0"/>
      </w:pPr>
      <w:r>
        <w:separator/>
      </w:r>
    </w:p>
  </w:footnote>
  <w:footnote w:type="continuationSeparator" w:id="0">
    <w:p w14:paraId="6E239D6A" w14:textId="77777777" w:rsidR="00F9639C" w:rsidRDefault="00F9639C" w:rsidP="00F96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8FCB20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A991"/>
    <w:multiLevelType w:val="multilevel"/>
    <w:tmpl w:val="B6E4D41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5B341FE"/>
    <w:multiLevelType w:val="hybridMultilevel"/>
    <w:tmpl w:val="EC96DAD0"/>
    <w:lvl w:ilvl="0" w:tplc="FFFFFFFF">
      <w:start w:val="1"/>
      <w:numFmt w:val="decimal"/>
      <w:lvlText w:val="%1."/>
      <w:lvlJc w:val="left"/>
      <w:pPr>
        <w:tabs>
          <w:tab w:val="num" w:pos="510"/>
        </w:tabs>
        <w:ind w:left="510" w:hanging="510"/>
      </w:pPr>
      <w:rPr>
        <w:rFonts w:hint="default"/>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D06C6D"/>
    <w:multiLevelType w:val="hybridMultilevel"/>
    <w:tmpl w:val="B3F2C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70604E"/>
    <w:multiLevelType w:val="hybridMultilevel"/>
    <w:tmpl w:val="B05E7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A5716E"/>
    <w:multiLevelType w:val="hybridMultilevel"/>
    <w:tmpl w:val="A81E1B02"/>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6" w15:restartNumberingAfterBreak="0">
    <w:nsid w:val="1671149A"/>
    <w:multiLevelType w:val="hybridMultilevel"/>
    <w:tmpl w:val="052C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B6A26"/>
    <w:multiLevelType w:val="hybridMultilevel"/>
    <w:tmpl w:val="E31C6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41130D"/>
    <w:multiLevelType w:val="hybridMultilevel"/>
    <w:tmpl w:val="4B86DDA8"/>
    <w:lvl w:ilvl="0" w:tplc="08090001">
      <w:start w:val="1"/>
      <w:numFmt w:val="bullet"/>
      <w:lvlText w:val=""/>
      <w:lvlJc w:val="left"/>
      <w:pPr>
        <w:ind w:left="720" w:hanging="360"/>
      </w:pPr>
      <w:rPr>
        <w:rFonts w:ascii="Symbol" w:hAnsi="Symbol" w:hint="default"/>
      </w:rPr>
    </w:lvl>
    <w:lvl w:ilvl="1" w:tplc="29948C62">
      <w:start w:val="3"/>
      <w:numFmt w:val="bullet"/>
      <w:lvlText w:val="•"/>
      <w:lvlJc w:val="left"/>
      <w:pPr>
        <w:ind w:left="1440" w:hanging="360"/>
      </w:pPr>
      <w:rPr>
        <w:rFonts w:ascii="Aptos" w:eastAsiaTheme="minorHAnsi" w:hAnsi="Apto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70489A"/>
    <w:multiLevelType w:val="multilevel"/>
    <w:tmpl w:val="F18C4B50"/>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6DF654C"/>
    <w:multiLevelType w:val="multilevel"/>
    <w:tmpl w:val="C16CF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155EA0"/>
    <w:multiLevelType w:val="hybridMultilevel"/>
    <w:tmpl w:val="BCCC7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001C64"/>
    <w:multiLevelType w:val="hybridMultilevel"/>
    <w:tmpl w:val="313894E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172C94"/>
    <w:multiLevelType w:val="hybridMultilevel"/>
    <w:tmpl w:val="BDF6F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D28D2"/>
    <w:multiLevelType w:val="multilevel"/>
    <w:tmpl w:val="0809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43D21F6C"/>
    <w:multiLevelType w:val="multilevel"/>
    <w:tmpl w:val="34B2F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5E69D9"/>
    <w:multiLevelType w:val="hybridMultilevel"/>
    <w:tmpl w:val="10328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CE2D31"/>
    <w:multiLevelType w:val="hybridMultilevel"/>
    <w:tmpl w:val="C4CC5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5D3831"/>
    <w:multiLevelType w:val="hybridMultilevel"/>
    <w:tmpl w:val="4DC88B40"/>
    <w:lvl w:ilvl="0" w:tplc="596287FC">
      <w:start w:val="6"/>
      <w:numFmt w:val="decimal"/>
      <w:lvlText w:val="%1."/>
      <w:lvlJc w:val="left"/>
      <w:pPr>
        <w:ind w:left="930" w:hanging="360"/>
      </w:pPr>
      <w:rPr>
        <w:rFonts w:hint="default"/>
      </w:rPr>
    </w:lvl>
    <w:lvl w:ilvl="1" w:tplc="04240019" w:tentative="1">
      <w:start w:val="1"/>
      <w:numFmt w:val="lowerLetter"/>
      <w:lvlText w:val="%2."/>
      <w:lvlJc w:val="left"/>
      <w:pPr>
        <w:ind w:left="1650" w:hanging="360"/>
      </w:pPr>
    </w:lvl>
    <w:lvl w:ilvl="2" w:tplc="0424001B" w:tentative="1">
      <w:start w:val="1"/>
      <w:numFmt w:val="lowerRoman"/>
      <w:lvlText w:val="%3."/>
      <w:lvlJc w:val="right"/>
      <w:pPr>
        <w:ind w:left="2370" w:hanging="180"/>
      </w:pPr>
    </w:lvl>
    <w:lvl w:ilvl="3" w:tplc="0424000F" w:tentative="1">
      <w:start w:val="1"/>
      <w:numFmt w:val="decimal"/>
      <w:lvlText w:val="%4."/>
      <w:lvlJc w:val="left"/>
      <w:pPr>
        <w:ind w:left="3090" w:hanging="360"/>
      </w:pPr>
    </w:lvl>
    <w:lvl w:ilvl="4" w:tplc="04240019" w:tentative="1">
      <w:start w:val="1"/>
      <w:numFmt w:val="lowerLetter"/>
      <w:lvlText w:val="%5."/>
      <w:lvlJc w:val="left"/>
      <w:pPr>
        <w:ind w:left="3810" w:hanging="360"/>
      </w:pPr>
    </w:lvl>
    <w:lvl w:ilvl="5" w:tplc="0424001B" w:tentative="1">
      <w:start w:val="1"/>
      <w:numFmt w:val="lowerRoman"/>
      <w:lvlText w:val="%6."/>
      <w:lvlJc w:val="right"/>
      <w:pPr>
        <w:ind w:left="4530" w:hanging="180"/>
      </w:pPr>
    </w:lvl>
    <w:lvl w:ilvl="6" w:tplc="0424000F" w:tentative="1">
      <w:start w:val="1"/>
      <w:numFmt w:val="decimal"/>
      <w:lvlText w:val="%7."/>
      <w:lvlJc w:val="left"/>
      <w:pPr>
        <w:ind w:left="5250" w:hanging="360"/>
      </w:pPr>
    </w:lvl>
    <w:lvl w:ilvl="7" w:tplc="04240019" w:tentative="1">
      <w:start w:val="1"/>
      <w:numFmt w:val="lowerLetter"/>
      <w:lvlText w:val="%8."/>
      <w:lvlJc w:val="left"/>
      <w:pPr>
        <w:ind w:left="5970" w:hanging="360"/>
      </w:pPr>
    </w:lvl>
    <w:lvl w:ilvl="8" w:tplc="0424001B" w:tentative="1">
      <w:start w:val="1"/>
      <w:numFmt w:val="lowerRoman"/>
      <w:lvlText w:val="%9."/>
      <w:lvlJc w:val="right"/>
      <w:pPr>
        <w:ind w:left="6690" w:hanging="180"/>
      </w:pPr>
    </w:lvl>
  </w:abstractNum>
  <w:abstractNum w:abstractNumId="19" w15:restartNumberingAfterBreak="0">
    <w:nsid w:val="511B4C0C"/>
    <w:multiLevelType w:val="hybridMultilevel"/>
    <w:tmpl w:val="70EE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4161BF"/>
    <w:multiLevelType w:val="hybridMultilevel"/>
    <w:tmpl w:val="D20A651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56930A40"/>
    <w:multiLevelType w:val="hybridMultilevel"/>
    <w:tmpl w:val="B81C9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5F119B"/>
    <w:multiLevelType w:val="hybridMultilevel"/>
    <w:tmpl w:val="21F88AD8"/>
    <w:lvl w:ilvl="0" w:tplc="D340EB1A">
      <w:start w:val="3"/>
      <w:numFmt w:val="bullet"/>
      <w:lvlText w:val="-"/>
      <w:lvlJc w:val="left"/>
      <w:pPr>
        <w:ind w:left="1080" w:hanging="360"/>
      </w:pPr>
      <w:rPr>
        <w:rFonts w:ascii="Aptos" w:eastAsiaTheme="minorEastAsia" w:hAnsi="Aptos"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8AB4DEF"/>
    <w:multiLevelType w:val="multilevel"/>
    <w:tmpl w:val="218C4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D4ADC"/>
    <w:multiLevelType w:val="hybridMultilevel"/>
    <w:tmpl w:val="3D347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A47B9F"/>
    <w:multiLevelType w:val="hybridMultilevel"/>
    <w:tmpl w:val="BB043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2D7AF1"/>
    <w:multiLevelType w:val="multilevel"/>
    <w:tmpl w:val="87C4D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66618D"/>
    <w:multiLevelType w:val="hybridMultilevel"/>
    <w:tmpl w:val="733EB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634F5B"/>
    <w:multiLevelType w:val="hybridMultilevel"/>
    <w:tmpl w:val="067CFFBE"/>
    <w:lvl w:ilvl="0" w:tplc="D340EB1A">
      <w:start w:val="3"/>
      <w:numFmt w:val="bullet"/>
      <w:lvlText w:val="-"/>
      <w:lvlJc w:val="left"/>
      <w:pPr>
        <w:ind w:left="720" w:hanging="36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520D3A"/>
    <w:multiLevelType w:val="hybridMultilevel"/>
    <w:tmpl w:val="55647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866591"/>
    <w:multiLevelType w:val="hybridMultilevel"/>
    <w:tmpl w:val="69E4A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D447AE"/>
    <w:multiLevelType w:val="multilevel"/>
    <w:tmpl w:val="5694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CE2D96"/>
    <w:multiLevelType w:val="hybridMultilevel"/>
    <w:tmpl w:val="221E5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14086316">
    <w:abstractNumId w:val="1"/>
  </w:num>
  <w:num w:numId="2" w16cid:durableId="1454908497">
    <w:abstractNumId w:val="23"/>
  </w:num>
  <w:num w:numId="3" w16cid:durableId="1870139523">
    <w:abstractNumId w:val="31"/>
  </w:num>
  <w:num w:numId="4" w16cid:durableId="830369808">
    <w:abstractNumId w:val="10"/>
  </w:num>
  <w:num w:numId="5" w16cid:durableId="580994028">
    <w:abstractNumId w:val="26"/>
  </w:num>
  <w:num w:numId="6" w16cid:durableId="1831867308">
    <w:abstractNumId w:val="15"/>
  </w:num>
  <w:num w:numId="7" w16cid:durableId="1010328561">
    <w:abstractNumId w:val="0"/>
  </w:num>
  <w:num w:numId="8" w16cid:durableId="393503743">
    <w:abstractNumId w:val="5"/>
  </w:num>
  <w:num w:numId="9" w16cid:durableId="1423146110">
    <w:abstractNumId w:val="11"/>
  </w:num>
  <w:num w:numId="10" w16cid:durableId="944964172">
    <w:abstractNumId w:val="25"/>
  </w:num>
  <w:num w:numId="11" w16cid:durableId="2115900240">
    <w:abstractNumId w:val="6"/>
  </w:num>
  <w:num w:numId="12" w16cid:durableId="1626807892">
    <w:abstractNumId w:val="17"/>
  </w:num>
  <w:num w:numId="13" w16cid:durableId="1106535305">
    <w:abstractNumId w:val="21"/>
  </w:num>
  <w:num w:numId="14" w16cid:durableId="1210220261">
    <w:abstractNumId w:val="27"/>
  </w:num>
  <w:num w:numId="15" w16cid:durableId="916598602">
    <w:abstractNumId w:val="30"/>
  </w:num>
  <w:num w:numId="16" w16cid:durableId="1292204178">
    <w:abstractNumId w:val="24"/>
  </w:num>
  <w:num w:numId="17" w16cid:durableId="1373648658">
    <w:abstractNumId w:val="28"/>
  </w:num>
  <w:num w:numId="18" w16cid:durableId="1959217865">
    <w:abstractNumId w:val="22"/>
  </w:num>
  <w:num w:numId="19" w16cid:durableId="869562528">
    <w:abstractNumId w:val="20"/>
  </w:num>
  <w:num w:numId="20" w16cid:durableId="516693685">
    <w:abstractNumId w:val="13"/>
  </w:num>
  <w:num w:numId="21" w16cid:durableId="1889106315">
    <w:abstractNumId w:val="8"/>
  </w:num>
  <w:num w:numId="22" w16cid:durableId="1208489613">
    <w:abstractNumId w:val="16"/>
  </w:num>
  <w:num w:numId="23" w16cid:durableId="1607493421">
    <w:abstractNumId w:val="32"/>
  </w:num>
  <w:num w:numId="24" w16cid:durableId="1351026190">
    <w:abstractNumId w:val="3"/>
  </w:num>
  <w:num w:numId="25" w16cid:durableId="356733280">
    <w:abstractNumId w:val="4"/>
  </w:num>
  <w:num w:numId="26" w16cid:durableId="640378653">
    <w:abstractNumId w:val="7"/>
  </w:num>
  <w:num w:numId="27" w16cid:durableId="746348442">
    <w:abstractNumId w:val="19"/>
  </w:num>
  <w:num w:numId="28" w16cid:durableId="1670786780">
    <w:abstractNumId w:val="29"/>
  </w:num>
  <w:num w:numId="29" w16cid:durableId="52198229">
    <w:abstractNumId w:val="14"/>
  </w:num>
  <w:num w:numId="30" w16cid:durableId="687296093">
    <w:abstractNumId w:val="12"/>
  </w:num>
  <w:num w:numId="31" w16cid:durableId="1199975381">
    <w:abstractNumId w:val="9"/>
  </w:num>
  <w:num w:numId="32" w16cid:durableId="2124567823">
    <w:abstractNumId w:val="14"/>
  </w:num>
  <w:num w:numId="33" w16cid:durableId="1552958958">
    <w:abstractNumId w:val="2"/>
  </w:num>
  <w:num w:numId="34" w16cid:durableId="1965188410">
    <w:abstractNumId w:val="18"/>
  </w:num>
  <w:num w:numId="35" w16cid:durableId="436950493">
    <w:abstractNumId w:val="14"/>
  </w:num>
  <w:num w:numId="36" w16cid:durableId="498353288">
    <w:abstractNumId w:val="14"/>
  </w:num>
  <w:num w:numId="37" w16cid:durableId="1689601967">
    <w:abstractNumId w:val="14"/>
  </w:num>
  <w:num w:numId="38" w16cid:durableId="1354723271">
    <w:abstractNumId w:val="14"/>
  </w:num>
  <w:num w:numId="39" w16cid:durableId="753741385">
    <w:abstractNumId w:val="0"/>
  </w:num>
  <w:num w:numId="40" w16cid:durableId="17413637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C78"/>
    <w:rsid w:val="0004319D"/>
    <w:rsid w:val="00070D61"/>
    <w:rsid w:val="000958B2"/>
    <w:rsid w:val="000B4351"/>
    <w:rsid w:val="001170CA"/>
    <w:rsid w:val="00167519"/>
    <w:rsid w:val="00175CA8"/>
    <w:rsid w:val="001A1BE7"/>
    <w:rsid w:val="001F301B"/>
    <w:rsid w:val="00221695"/>
    <w:rsid w:val="00282DEE"/>
    <w:rsid w:val="002C4AC8"/>
    <w:rsid w:val="002D1E36"/>
    <w:rsid w:val="002D230A"/>
    <w:rsid w:val="002F2DC0"/>
    <w:rsid w:val="003538C7"/>
    <w:rsid w:val="003769CB"/>
    <w:rsid w:val="003808E2"/>
    <w:rsid w:val="003B0788"/>
    <w:rsid w:val="00427301"/>
    <w:rsid w:val="0043194E"/>
    <w:rsid w:val="004B3D5D"/>
    <w:rsid w:val="004C72B6"/>
    <w:rsid w:val="004C7804"/>
    <w:rsid w:val="005B03CA"/>
    <w:rsid w:val="005C285E"/>
    <w:rsid w:val="005C5F7F"/>
    <w:rsid w:val="005D5E3E"/>
    <w:rsid w:val="0063551F"/>
    <w:rsid w:val="006629F3"/>
    <w:rsid w:val="006C6CFE"/>
    <w:rsid w:val="006D1F5B"/>
    <w:rsid w:val="00713CA6"/>
    <w:rsid w:val="00752C78"/>
    <w:rsid w:val="00765549"/>
    <w:rsid w:val="00771983"/>
    <w:rsid w:val="007A5B1B"/>
    <w:rsid w:val="008116B7"/>
    <w:rsid w:val="0087246C"/>
    <w:rsid w:val="00890544"/>
    <w:rsid w:val="008B3BDB"/>
    <w:rsid w:val="008C607B"/>
    <w:rsid w:val="008D32C2"/>
    <w:rsid w:val="009560E9"/>
    <w:rsid w:val="009B683E"/>
    <w:rsid w:val="009C7A92"/>
    <w:rsid w:val="009D6FC0"/>
    <w:rsid w:val="00A2204E"/>
    <w:rsid w:val="00A57F83"/>
    <w:rsid w:val="00A61825"/>
    <w:rsid w:val="00A816BF"/>
    <w:rsid w:val="00AA3A07"/>
    <w:rsid w:val="00AB3D65"/>
    <w:rsid w:val="00B73236"/>
    <w:rsid w:val="00BA214D"/>
    <w:rsid w:val="00BC0E9F"/>
    <w:rsid w:val="00BC3EB3"/>
    <w:rsid w:val="00BF5475"/>
    <w:rsid w:val="00C465FF"/>
    <w:rsid w:val="00CA3576"/>
    <w:rsid w:val="00D21005"/>
    <w:rsid w:val="00D86F5C"/>
    <w:rsid w:val="00DC6E49"/>
    <w:rsid w:val="00E240A5"/>
    <w:rsid w:val="00F06D43"/>
    <w:rsid w:val="00F148CE"/>
    <w:rsid w:val="00F923D9"/>
    <w:rsid w:val="00F9639C"/>
    <w:rsid w:val="00FC62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7910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2C78"/>
    <w:pPr>
      <w:spacing w:after="200"/>
    </w:pPr>
    <w:rPr>
      <w:kern w:val="0"/>
      <w:lang w:val="en-US"/>
      <w14:ligatures w14:val="none"/>
    </w:rPr>
  </w:style>
  <w:style w:type="paragraph" w:styleId="Naslov1">
    <w:name w:val="heading 1"/>
    <w:basedOn w:val="Navaden"/>
    <w:next w:val="Navaden"/>
    <w:link w:val="Naslov1Znak"/>
    <w:uiPriority w:val="9"/>
    <w:qFormat/>
    <w:rsid w:val="00C465FF"/>
    <w:pPr>
      <w:keepNext/>
      <w:keepLines/>
      <w:numPr>
        <w:numId w:val="29"/>
      </w:numPr>
      <w:spacing w:before="480" w:after="120"/>
      <w:ind w:left="431" w:hanging="431"/>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C465FF"/>
    <w:pPr>
      <w:keepNext/>
      <w:keepLines/>
      <w:numPr>
        <w:ilvl w:val="1"/>
        <w:numId w:val="29"/>
      </w:numPr>
      <w:spacing w:before="360" w:after="12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752C78"/>
    <w:pPr>
      <w:keepNext/>
      <w:keepLines/>
      <w:numPr>
        <w:ilvl w:val="2"/>
        <w:numId w:val="29"/>
      </w:numPr>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752C78"/>
    <w:pPr>
      <w:keepNext/>
      <w:keepLines/>
      <w:numPr>
        <w:ilvl w:val="3"/>
        <w:numId w:val="29"/>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52C78"/>
    <w:pPr>
      <w:keepNext/>
      <w:keepLines/>
      <w:numPr>
        <w:ilvl w:val="4"/>
        <w:numId w:val="29"/>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52C78"/>
    <w:pPr>
      <w:keepNext/>
      <w:keepLines/>
      <w:numPr>
        <w:ilvl w:val="5"/>
        <w:numId w:val="29"/>
      </w:numPr>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52C78"/>
    <w:pPr>
      <w:keepNext/>
      <w:keepLines/>
      <w:numPr>
        <w:ilvl w:val="6"/>
        <w:numId w:val="29"/>
      </w:numPr>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52C78"/>
    <w:pPr>
      <w:keepNext/>
      <w:keepLines/>
      <w:numPr>
        <w:ilvl w:val="7"/>
        <w:numId w:val="29"/>
      </w:numPr>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52C78"/>
    <w:pPr>
      <w:keepNext/>
      <w:keepLines/>
      <w:numPr>
        <w:ilvl w:val="8"/>
        <w:numId w:val="29"/>
      </w:numPr>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465FF"/>
    <w:rPr>
      <w:rFonts w:asciiTheme="majorHAnsi" w:eastAsiaTheme="majorEastAsia" w:hAnsiTheme="majorHAnsi" w:cstheme="majorBidi"/>
      <w:color w:val="0F4761" w:themeColor="accent1" w:themeShade="BF"/>
      <w:kern w:val="0"/>
      <w:sz w:val="40"/>
      <w:szCs w:val="40"/>
      <w:lang w:val="en-US"/>
      <w14:ligatures w14:val="none"/>
    </w:rPr>
  </w:style>
  <w:style w:type="character" w:customStyle="1" w:styleId="Naslov2Znak">
    <w:name w:val="Naslov 2 Znak"/>
    <w:basedOn w:val="Privzetapisavaodstavka"/>
    <w:link w:val="Naslov2"/>
    <w:uiPriority w:val="9"/>
    <w:rsid w:val="00C465FF"/>
    <w:rPr>
      <w:rFonts w:asciiTheme="majorHAnsi" w:eastAsiaTheme="majorEastAsia" w:hAnsiTheme="majorHAnsi" w:cstheme="majorBidi"/>
      <w:color w:val="0F4761" w:themeColor="accent1" w:themeShade="BF"/>
      <w:kern w:val="0"/>
      <w:sz w:val="32"/>
      <w:szCs w:val="32"/>
      <w:lang w:val="en-US"/>
      <w14:ligatures w14:val="none"/>
    </w:rPr>
  </w:style>
  <w:style w:type="character" w:customStyle="1" w:styleId="Naslov3Znak">
    <w:name w:val="Naslov 3 Znak"/>
    <w:basedOn w:val="Privzetapisavaodstavka"/>
    <w:link w:val="Naslov3"/>
    <w:uiPriority w:val="9"/>
    <w:rsid w:val="00752C7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752C7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52C7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52C7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52C7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52C7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52C78"/>
    <w:rPr>
      <w:rFonts w:eastAsiaTheme="majorEastAsia" w:cstheme="majorBidi"/>
      <w:color w:val="272727" w:themeColor="text1" w:themeTint="D8"/>
    </w:rPr>
  </w:style>
  <w:style w:type="paragraph" w:styleId="Naslov">
    <w:name w:val="Title"/>
    <w:basedOn w:val="Navaden"/>
    <w:next w:val="Navaden"/>
    <w:link w:val="NaslovZnak"/>
    <w:uiPriority w:val="10"/>
    <w:qFormat/>
    <w:rsid w:val="00752C7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52C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52C78"/>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52C7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52C78"/>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752C78"/>
    <w:rPr>
      <w:i/>
      <w:iCs/>
      <w:color w:val="404040" w:themeColor="text1" w:themeTint="BF"/>
    </w:rPr>
  </w:style>
  <w:style w:type="paragraph" w:styleId="Odstavekseznama">
    <w:name w:val="List Paragraph"/>
    <w:basedOn w:val="Navaden"/>
    <w:uiPriority w:val="34"/>
    <w:qFormat/>
    <w:rsid w:val="00752C78"/>
    <w:pPr>
      <w:ind w:left="720"/>
      <w:contextualSpacing/>
    </w:pPr>
  </w:style>
  <w:style w:type="character" w:styleId="Intenzivenpoudarek">
    <w:name w:val="Intense Emphasis"/>
    <w:basedOn w:val="Privzetapisavaodstavka"/>
    <w:uiPriority w:val="21"/>
    <w:qFormat/>
    <w:rsid w:val="00752C78"/>
    <w:rPr>
      <w:i/>
      <w:iCs/>
      <w:color w:val="0F4761" w:themeColor="accent1" w:themeShade="BF"/>
    </w:rPr>
  </w:style>
  <w:style w:type="paragraph" w:styleId="Intenzivencitat">
    <w:name w:val="Intense Quote"/>
    <w:basedOn w:val="Navaden"/>
    <w:next w:val="Navaden"/>
    <w:link w:val="IntenzivencitatZnak"/>
    <w:uiPriority w:val="30"/>
    <w:qFormat/>
    <w:rsid w:val="00752C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52C78"/>
    <w:rPr>
      <w:i/>
      <w:iCs/>
      <w:color w:val="0F4761" w:themeColor="accent1" w:themeShade="BF"/>
    </w:rPr>
  </w:style>
  <w:style w:type="character" w:styleId="Intenzivensklic">
    <w:name w:val="Intense Reference"/>
    <w:basedOn w:val="Privzetapisavaodstavka"/>
    <w:uiPriority w:val="32"/>
    <w:qFormat/>
    <w:rsid w:val="00752C78"/>
    <w:rPr>
      <w:b/>
      <w:bCs/>
      <w:smallCaps/>
      <w:color w:val="0F4761" w:themeColor="accent1" w:themeShade="BF"/>
      <w:spacing w:val="5"/>
    </w:rPr>
  </w:style>
  <w:style w:type="paragraph" w:customStyle="1" w:styleId="FirstParagraph">
    <w:name w:val="First Paragraph"/>
    <w:basedOn w:val="Telobesedila"/>
    <w:next w:val="Telobesedila"/>
    <w:qFormat/>
    <w:rsid w:val="00752C78"/>
    <w:pPr>
      <w:spacing w:before="180" w:after="180"/>
    </w:pPr>
  </w:style>
  <w:style w:type="paragraph" w:customStyle="1" w:styleId="Compact">
    <w:name w:val="Compact"/>
    <w:basedOn w:val="Telobesedila"/>
    <w:qFormat/>
    <w:rsid w:val="00752C78"/>
    <w:pPr>
      <w:spacing w:before="36" w:after="36"/>
    </w:pPr>
  </w:style>
  <w:style w:type="paragraph" w:styleId="Navadensplet">
    <w:name w:val="Normal (Web)"/>
    <w:basedOn w:val="Navaden"/>
    <w:uiPriority w:val="99"/>
    <w:rsid w:val="00752C78"/>
    <w:rPr>
      <w:rFonts w:ascii="Times New Roman" w:hAnsi="Times New Roman" w:cs="Times New Roman"/>
    </w:rPr>
  </w:style>
  <w:style w:type="character" w:styleId="Krepko">
    <w:name w:val="Strong"/>
    <w:basedOn w:val="Privzetapisavaodstavka"/>
    <w:uiPriority w:val="22"/>
    <w:qFormat/>
    <w:rsid w:val="00752C78"/>
    <w:rPr>
      <w:b/>
      <w:bCs/>
    </w:rPr>
  </w:style>
  <w:style w:type="paragraph" w:styleId="Telobesedila">
    <w:name w:val="Body Text"/>
    <w:basedOn w:val="Navaden"/>
    <w:link w:val="TelobesedilaZnak"/>
    <w:uiPriority w:val="99"/>
    <w:semiHidden/>
    <w:unhideWhenUsed/>
    <w:rsid w:val="00752C78"/>
    <w:pPr>
      <w:spacing w:after="120"/>
    </w:pPr>
  </w:style>
  <w:style w:type="character" w:customStyle="1" w:styleId="TelobesedilaZnak">
    <w:name w:val="Telo besedila Znak"/>
    <w:basedOn w:val="Privzetapisavaodstavka"/>
    <w:link w:val="Telobesedila"/>
    <w:uiPriority w:val="99"/>
    <w:semiHidden/>
    <w:rsid w:val="00752C78"/>
    <w:rPr>
      <w:kern w:val="0"/>
      <w:lang w:val="en-US"/>
      <w14:ligatures w14:val="none"/>
    </w:rPr>
  </w:style>
  <w:style w:type="character" w:styleId="Pripombasklic">
    <w:name w:val="annotation reference"/>
    <w:basedOn w:val="Privzetapisavaodstavka"/>
    <w:uiPriority w:val="99"/>
    <w:unhideWhenUsed/>
    <w:rsid w:val="00752C78"/>
    <w:rPr>
      <w:sz w:val="16"/>
      <w:szCs w:val="16"/>
    </w:rPr>
  </w:style>
  <w:style w:type="paragraph" w:styleId="Pripombabesedilo">
    <w:name w:val="annotation text"/>
    <w:basedOn w:val="Navaden"/>
    <w:link w:val="PripombabesediloZnak"/>
    <w:uiPriority w:val="99"/>
    <w:unhideWhenUsed/>
    <w:rsid w:val="00752C78"/>
    <w:rPr>
      <w:rFonts w:ascii="Times New Roman" w:eastAsiaTheme="minorEastAsia" w:hAnsi="Times New Roman"/>
      <w:sz w:val="20"/>
      <w:szCs w:val="20"/>
    </w:rPr>
  </w:style>
  <w:style w:type="character" w:customStyle="1" w:styleId="PripombabesediloZnak">
    <w:name w:val="Pripomba – besedilo Znak"/>
    <w:basedOn w:val="Privzetapisavaodstavka"/>
    <w:link w:val="Pripombabesedilo"/>
    <w:uiPriority w:val="99"/>
    <w:rsid w:val="00752C78"/>
    <w:rPr>
      <w:rFonts w:ascii="Times New Roman" w:eastAsiaTheme="minorEastAsia" w:hAnsi="Times New Roman"/>
      <w:kern w:val="0"/>
      <w:sz w:val="20"/>
      <w:szCs w:val="20"/>
      <w:lang w:val="en-US"/>
      <w14:ligatures w14:val="none"/>
    </w:rPr>
  </w:style>
  <w:style w:type="paragraph" w:styleId="Oznaenseznam">
    <w:name w:val="List Bullet"/>
    <w:basedOn w:val="Navaden"/>
    <w:uiPriority w:val="99"/>
    <w:unhideWhenUsed/>
    <w:rsid w:val="00752C78"/>
    <w:pPr>
      <w:numPr>
        <w:numId w:val="7"/>
      </w:numPr>
      <w:spacing w:line="276" w:lineRule="auto"/>
      <w:contextualSpacing/>
    </w:pPr>
    <w:rPr>
      <w:rFonts w:eastAsiaTheme="minorEastAsia"/>
      <w:sz w:val="22"/>
      <w:szCs w:val="22"/>
    </w:rPr>
  </w:style>
  <w:style w:type="paragraph" w:styleId="Napis">
    <w:name w:val="caption"/>
    <w:basedOn w:val="Navaden"/>
    <w:link w:val="NapisZnak"/>
    <w:rsid w:val="00A61825"/>
    <w:pPr>
      <w:spacing w:after="120"/>
    </w:pPr>
    <w:rPr>
      <w:i/>
    </w:rPr>
  </w:style>
  <w:style w:type="character" w:customStyle="1" w:styleId="NapisZnak">
    <w:name w:val="Napis Znak"/>
    <w:basedOn w:val="Privzetapisavaodstavka"/>
    <w:link w:val="Napis"/>
    <w:rsid w:val="00A61825"/>
    <w:rPr>
      <w:i/>
      <w:kern w:val="0"/>
      <w:lang w:val="en-US"/>
      <w14:ligatures w14:val="none"/>
    </w:rPr>
  </w:style>
  <w:style w:type="table" w:styleId="Tabelamrea">
    <w:name w:val="Table Grid"/>
    <w:basedOn w:val="Navadnatabela"/>
    <w:rsid w:val="00A61825"/>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B03CA"/>
    <w:rPr>
      <w:kern w:val="0"/>
      <w:lang w:val="en-US"/>
      <w14:ligatures w14:val="none"/>
    </w:rPr>
  </w:style>
  <w:style w:type="paragraph" w:styleId="Zadevapripombe">
    <w:name w:val="annotation subject"/>
    <w:basedOn w:val="Pripombabesedilo"/>
    <w:next w:val="Pripombabesedilo"/>
    <w:link w:val="ZadevapripombeZnak"/>
    <w:uiPriority w:val="99"/>
    <w:semiHidden/>
    <w:unhideWhenUsed/>
    <w:rsid w:val="005B03CA"/>
    <w:rPr>
      <w:rFonts w:asciiTheme="minorHAnsi" w:eastAsiaTheme="minorHAnsi" w:hAnsiTheme="minorHAnsi"/>
      <w:b/>
      <w:bCs/>
    </w:rPr>
  </w:style>
  <w:style w:type="character" w:customStyle="1" w:styleId="ZadevapripombeZnak">
    <w:name w:val="Zadeva pripombe Znak"/>
    <w:basedOn w:val="PripombabesediloZnak"/>
    <w:link w:val="Zadevapripombe"/>
    <w:uiPriority w:val="99"/>
    <w:semiHidden/>
    <w:rsid w:val="005B03CA"/>
    <w:rPr>
      <w:rFonts w:ascii="Times New Roman" w:eastAsiaTheme="minorEastAsia" w:hAnsi="Times New Roman"/>
      <w:b/>
      <w:bCs/>
      <w:kern w:val="0"/>
      <w:sz w:val="20"/>
      <w:szCs w:val="20"/>
      <w:lang w:val="en-US"/>
      <w14:ligatures w14:val="none"/>
    </w:rPr>
  </w:style>
  <w:style w:type="paragraph" w:styleId="Glava">
    <w:name w:val="header"/>
    <w:basedOn w:val="Navaden"/>
    <w:link w:val="GlavaZnak"/>
    <w:uiPriority w:val="99"/>
    <w:unhideWhenUsed/>
    <w:rsid w:val="00F9639C"/>
    <w:pPr>
      <w:tabs>
        <w:tab w:val="center" w:pos="4536"/>
        <w:tab w:val="right" w:pos="9072"/>
      </w:tabs>
      <w:spacing w:after="0"/>
    </w:pPr>
  </w:style>
  <w:style w:type="character" w:customStyle="1" w:styleId="GlavaZnak">
    <w:name w:val="Glava Znak"/>
    <w:basedOn w:val="Privzetapisavaodstavka"/>
    <w:link w:val="Glava"/>
    <w:uiPriority w:val="99"/>
    <w:rsid w:val="00F9639C"/>
    <w:rPr>
      <w:kern w:val="0"/>
      <w:lang w:val="en-US"/>
      <w14:ligatures w14:val="none"/>
    </w:rPr>
  </w:style>
  <w:style w:type="paragraph" w:styleId="Noga">
    <w:name w:val="footer"/>
    <w:basedOn w:val="Navaden"/>
    <w:link w:val="NogaZnak"/>
    <w:uiPriority w:val="99"/>
    <w:unhideWhenUsed/>
    <w:rsid w:val="00F9639C"/>
    <w:pPr>
      <w:tabs>
        <w:tab w:val="center" w:pos="4536"/>
        <w:tab w:val="right" w:pos="9072"/>
      </w:tabs>
      <w:spacing w:after="0"/>
    </w:pPr>
  </w:style>
  <w:style w:type="character" w:customStyle="1" w:styleId="NogaZnak">
    <w:name w:val="Noga Znak"/>
    <w:basedOn w:val="Privzetapisavaodstavka"/>
    <w:link w:val="Noga"/>
    <w:uiPriority w:val="99"/>
    <w:rsid w:val="00F9639C"/>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AB5682-7005-4F4B-B466-55A12BAC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2392</Words>
  <Characters>13640</Characters>
  <Application>Microsoft Office Word</Application>
  <DocSecurity>0</DocSecurity>
  <Lines>113</Lines>
  <Paragraphs>31</Paragraphs>
  <ScaleCrop>false</ScaleCrop>
  <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2025-11-10T07:51:00Z</dcterms:created>
  <dcterms:modified xsi:type="dcterms:W3CDTF">2025-11-10T07:51:00Z</dcterms:modified>
</cp:coreProperties>
</file>